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84" w:rsidRPr="004361E0" w:rsidRDefault="00796784" w:rsidP="00151F52">
      <w:pPr>
        <w:pStyle w:val="ecxmsonormal"/>
        <w:spacing w:line="360" w:lineRule="auto"/>
        <w:jc w:val="both"/>
        <w:rPr>
          <w:rFonts w:ascii="Times New Roman" w:hAnsi="Times New Roman"/>
          <w:b/>
          <w:bCs/>
          <w:sz w:val="22"/>
          <w:szCs w:val="22"/>
        </w:rPr>
      </w:pPr>
    </w:p>
    <w:p w:rsidR="00796784" w:rsidRPr="005521FD" w:rsidRDefault="00796784" w:rsidP="00151F52">
      <w:pPr>
        <w:spacing w:line="360" w:lineRule="auto"/>
        <w:jc w:val="center"/>
        <w:rPr>
          <w:rFonts w:ascii="Times New Roman" w:hAnsi="Times New Roman"/>
          <w:b/>
          <w:sz w:val="22"/>
          <w:szCs w:val="22"/>
        </w:rPr>
      </w:pPr>
      <w:r w:rsidRPr="005521FD">
        <w:rPr>
          <w:rFonts w:ascii="Times New Roman" w:hAnsi="Times New Roman"/>
          <w:b/>
          <w:sz w:val="22"/>
          <w:szCs w:val="22"/>
        </w:rPr>
        <w:t>Roundtable on Migration and Development:</w:t>
      </w:r>
    </w:p>
    <w:p w:rsidR="00796784" w:rsidRPr="005521FD" w:rsidRDefault="00796784" w:rsidP="00151F52">
      <w:pPr>
        <w:spacing w:line="360" w:lineRule="auto"/>
        <w:jc w:val="center"/>
        <w:rPr>
          <w:rFonts w:ascii="Times New Roman" w:hAnsi="Times New Roman"/>
          <w:b/>
          <w:sz w:val="22"/>
          <w:szCs w:val="22"/>
        </w:rPr>
      </w:pPr>
      <w:r w:rsidRPr="005521FD">
        <w:rPr>
          <w:rFonts w:ascii="Times New Roman" w:hAnsi="Times New Roman"/>
          <w:b/>
          <w:sz w:val="22"/>
          <w:szCs w:val="22"/>
        </w:rPr>
        <w:t>Return Migration and Re-Integration into Croatia and Kosovo</w:t>
      </w:r>
    </w:p>
    <w:p w:rsidR="00796784" w:rsidRPr="005521FD" w:rsidRDefault="00796784" w:rsidP="00151F52">
      <w:pPr>
        <w:spacing w:line="360" w:lineRule="auto"/>
        <w:jc w:val="center"/>
        <w:rPr>
          <w:rFonts w:ascii="Times New Roman" w:hAnsi="Times New Roman"/>
          <w:b/>
          <w:sz w:val="22"/>
          <w:szCs w:val="22"/>
        </w:rPr>
      </w:pPr>
      <w:r w:rsidRPr="005521FD">
        <w:rPr>
          <w:rFonts w:ascii="Times New Roman" w:hAnsi="Times New Roman"/>
          <w:b/>
          <w:sz w:val="22"/>
          <w:szCs w:val="22"/>
        </w:rPr>
        <w:t>May 11- 12, 2015</w:t>
      </w:r>
    </w:p>
    <w:p w:rsidR="00796784" w:rsidRPr="005521FD" w:rsidRDefault="00796784" w:rsidP="00151F52">
      <w:pPr>
        <w:pStyle w:val="ecxmsonormal"/>
        <w:jc w:val="center"/>
        <w:rPr>
          <w:rFonts w:ascii="Times New Roman" w:hAnsi="Times New Roman"/>
          <w:b/>
          <w:bCs/>
          <w:sz w:val="22"/>
          <w:szCs w:val="22"/>
        </w:rPr>
      </w:pPr>
      <w:r w:rsidRPr="005521FD">
        <w:rPr>
          <w:rFonts w:ascii="Times New Roman" w:hAnsi="Times New Roman"/>
          <w:b/>
          <w:bCs/>
          <w:sz w:val="22"/>
          <w:szCs w:val="22"/>
        </w:rPr>
        <w:t xml:space="preserve">Croatian Heritage Foundation, </w:t>
      </w:r>
      <w:proofErr w:type="spellStart"/>
      <w:r w:rsidRPr="005521FD">
        <w:rPr>
          <w:rFonts w:ascii="Times New Roman" w:hAnsi="Times New Roman"/>
          <w:b/>
          <w:bCs/>
          <w:sz w:val="22"/>
          <w:szCs w:val="22"/>
        </w:rPr>
        <w:t>Hrvatska</w:t>
      </w:r>
      <w:proofErr w:type="spellEnd"/>
      <w:r w:rsidRPr="005521FD">
        <w:rPr>
          <w:rFonts w:ascii="Times New Roman" w:hAnsi="Times New Roman"/>
          <w:b/>
          <w:bCs/>
          <w:sz w:val="22"/>
          <w:szCs w:val="22"/>
        </w:rPr>
        <w:t xml:space="preserve"> </w:t>
      </w:r>
      <w:proofErr w:type="spellStart"/>
      <w:r w:rsidRPr="005521FD">
        <w:rPr>
          <w:rFonts w:ascii="Times New Roman" w:hAnsi="Times New Roman"/>
          <w:b/>
          <w:bCs/>
          <w:sz w:val="22"/>
          <w:szCs w:val="22"/>
        </w:rPr>
        <w:t>Matica</w:t>
      </w:r>
      <w:proofErr w:type="spellEnd"/>
      <w:r w:rsidRPr="005521FD">
        <w:rPr>
          <w:rFonts w:ascii="Times New Roman" w:hAnsi="Times New Roman"/>
          <w:b/>
          <w:bCs/>
          <w:sz w:val="22"/>
          <w:szCs w:val="22"/>
        </w:rPr>
        <w:t xml:space="preserve"> </w:t>
      </w:r>
      <w:proofErr w:type="spellStart"/>
      <w:r w:rsidRPr="005521FD">
        <w:rPr>
          <w:rFonts w:ascii="Times New Roman" w:hAnsi="Times New Roman"/>
          <w:b/>
          <w:bCs/>
          <w:sz w:val="22"/>
          <w:szCs w:val="22"/>
        </w:rPr>
        <w:t>Iseljenika</w:t>
      </w:r>
      <w:proofErr w:type="spellEnd"/>
      <w:r w:rsidRPr="005521FD">
        <w:rPr>
          <w:rFonts w:ascii="Times New Roman" w:hAnsi="Times New Roman"/>
          <w:b/>
          <w:bCs/>
          <w:sz w:val="22"/>
          <w:szCs w:val="22"/>
        </w:rPr>
        <w:t xml:space="preserve">, </w:t>
      </w:r>
    </w:p>
    <w:p w:rsidR="00796784" w:rsidRPr="005521FD" w:rsidRDefault="00796784" w:rsidP="00151F52">
      <w:pPr>
        <w:pStyle w:val="ecxmsonormal"/>
        <w:jc w:val="center"/>
        <w:rPr>
          <w:rFonts w:ascii="Times New Roman" w:hAnsi="Times New Roman"/>
          <w:b/>
          <w:bCs/>
          <w:sz w:val="22"/>
          <w:szCs w:val="22"/>
        </w:rPr>
      </w:pPr>
      <w:proofErr w:type="spellStart"/>
      <w:r w:rsidRPr="005521FD">
        <w:rPr>
          <w:rFonts w:ascii="Times New Roman" w:hAnsi="Times New Roman"/>
          <w:b/>
          <w:bCs/>
          <w:sz w:val="22"/>
          <w:szCs w:val="22"/>
        </w:rPr>
        <w:t>Trg</w:t>
      </w:r>
      <w:proofErr w:type="spellEnd"/>
      <w:r w:rsidRPr="005521FD">
        <w:rPr>
          <w:rFonts w:ascii="Times New Roman" w:hAnsi="Times New Roman"/>
          <w:b/>
          <w:bCs/>
          <w:sz w:val="22"/>
          <w:szCs w:val="22"/>
        </w:rPr>
        <w:t xml:space="preserve"> </w:t>
      </w:r>
      <w:proofErr w:type="spellStart"/>
      <w:r w:rsidRPr="005521FD">
        <w:rPr>
          <w:rFonts w:ascii="Times New Roman" w:hAnsi="Times New Roman"/>
          <w:b/>
          <w:bCs/>
          <w:sz w:val="22"/>
          <w:szCs w:val="22"/>
        </w:rPr>
        <w:t>Stjpepana</w:t>
      </w:r>
      <w:proofErr w:type="spellEnd"/>
      <w:r w:rsidRPr="005521FD">
        <w:rPr>
          <w:rFonts w:ascii="Times New Roman" w:hAnsi="Times New Roman"/>
          <w:b/>
          <w:bCs/>
          <w:sz w:val="22"/>
          <w:szCs w:val="22"/>
        </w:rPr>
        <w:t xml:space="preserve"> Radica 3</w:t>
      </w:r>
    </w:p>
    <w:p w:rsidR="00796784" w:rsidRPr="005521FD" w:rsidRDefault="00796784" w:rsidP="00151F52">
      <w:pPr>
        <w:pStyle w:val="ecxmsonormal"/>
        <w:jc w:val="center"/>
        <w:rPr>
          <w:rFonts w:ascii="Times New Roman" w:hAnsi="Times New Roman"/>
          <w:b/>
          <w:bCs/>
          <w:sz w:val="22"/>
          <w:szCs w:val="22"/>
        </w:rPr>
      </w:pPr>
      <w:r w:rsidRPr="005521FD">
        <w:rPr>
          <w:rFonts w:ascii="Times New Roman" w:hAnsi="Times New Roman"/>
          <w:b/>
          <w:bCs/>
          <w:sz w:val="22"/>
          <w:szCs w:val="22"/>
        </w:rPr>
        <w:t>Zagreb / Croatia</w:t>
      </w:r>
    </w:p>
    <w:p w:rsidR="00796784" w:rsidRPr="005521FD" w:rsidRDefault="00796784" w:rsidP="00151F52">
      <w:pPr>
        <w:pStyle w:val="ecxmsonormal"/>
        <w:jc w:val="center"/>
        <w:rPr>
          <w:rFonts w:ascii="Times New Roman" w:hAnsi="Times New Roman"/>
          <w:b/>
          <w:bCs/>
          <w:sz w:val="22"/>
          <w:szCs w:val="22"/>
        </w:rPr>
      </w:pPr>
    </w:p>
    <w:p w:rsidR="00796784" w:rsidRPr="005521FD" w:rsidRDefault="00796784" w:rsidP="00151F52">
      <w:pPr>
        <w:pStyle w:val="ecxmsonormal"/>
        <w:spacing w:line="360" w:lineRule="auto"/>
        <w:jc w:val="center"/>
        <w:rPr>
          <w:rFonts w:ascii="Times New Roman" w:hAnsi="Times New Roman"/>
          <w:b/>
          <w:bCs/>
          <w:sz w:val="22"/>
          <w:szCs w:val="22"/>
        </w:rPr>
      </w:pPr>
      <w:r w:rsidRPr="005521FD">
        <w:rPr>
          <w:rFonts w:ascii="Times New Roman" w:hAnsi="Times New Roman"/>
          <w:b/>
          <w:bCs/>
          <w:sz w:val="22"/>
          <w:szCs w:val="22"/>
        </w:rPr>
        <w:t>CONCEPT NOTE &amp; AGENDA</w:t>
      </w:r>
    </w:p>
    <w:p w:rsidR="00796784" w:rsidRPr="005521FD" w:rsidRDefault="00796784" w:rsidP="00151F52">
      <w:pPr>
        <w:pStyle w:val="ecxmsonormal"/>
        <w:spacing w:line="360" w:lineRule="auto"/>
        <w:jc w:val="both"/>
        <w:rPr>
          <w:rFonts w:ascii="Times New Roman" w:hAnsi="Times New Roman"/>
          <w:b/>
          <w:bCs/>
          <w:sz w:val="22"/>
          <w:szCs w:val="22"/>
        </w:rPr>
      </w:pPr>
      <w:r w:rsidRPr="005521FD">
        <w:rPr>
          <w:rFonts w:ascii="Times New Roman" w:hAnsi="Times New Roman"/>
          <w:b/>
          <w:bCs/>
          <w:sz w:val="22"/>
          <w:szCs w:val="22"/>
        </w:rPr>
        <w:t>CONFERENCE FOCUS</w:t>
      </w:r>
    </w:p>
    <w:p w:rsidR="00796784" w:rsidRPr="005521FD" w:rsidRDefault="00796784" w:rsidP="00151F52">
      <w:pPr>
        <w:pStyle w:val="ecxmsonormal"/>
        <w:spacing w:line="360" w:lineRule="auto"/>
        <w:jc w:val="both"/>
        <w:rPr>
          <w:rFonts w:ascii="Times New Roman" w:hAnsi="Times New Roman"/>
          <w:bCs/>
          <w:sz w:val="22"/>
          <w:szCs w:val="22"/>
          <w:lang w:val="en-CA"/>
        </w:rPr>
      </w:pPr>
      <w:r w:rsidRPr="005521FD">
        <w:rPr>
          <w:rFonts w:ascii="Times New Roman" w:hAnsi="Times New Roman"/>
          <w:bCs/>
          <w:sz w:val="22"/>
          <w:szCs w:val="22"/>
        </w:rPr>
        <w:t>The global debate on international migration has, over the past five years, devoted a great deal of attention to the relationship between migration and the state of development of homeland economies. Whereas the dominant focus was once on under-development as a cause of migration outflows, today's discussion emphasizes how international migration can enhance the economic development of countries of origin. So pronounced has the discussion become that</w:t>
      </w:r>
      <w:r w:rsidRPr="005521FD">
        <w:rPr>
          <w:rFonts w:ascii="Times New Roman" w:hAnsi="Times New Roman"/>
          <w:bCs/>
          <w:sz w:val="22"/>
          <w:szCs w:val="22"/>
          <w:lang w:val="en-CA"/>
        </w:rPr>
        <w:t xml:space="preserve"> the United Nation’s post-2015 Sustainable Development Goals will include explicit goals related to migration, which was omitted entirely from the previous Millennium Development Goals. </w:t>
      </w:r>
    </w:p>
    <w:p w:rsidR="00796784" w:rsidRPr="005521FD" w:rsidRDefault="00796784" w:rsidP="00151F52">
      <w:pPr>
        <w:pStyle w:val="ecxmsonormal"/>
        <w:spacing w:line="360" w:lineRule="auto"/>
        <w:jc w:val="both"/>
        <w:rPr>
          <w:rFonts w:ascii="Times New Roman" w:hAnsi="Times New Roman"/>
          <w:bCs/>
          <w:sz w:val="22"/>
          <w:szCs w:val="22"/>
          <w:lang w:val="en-CA"/>
        </w:rPr>
      </w:pPr>
      <w:r w:rsidRPr="005521FD">
        <w:rPr>
          <w:rFonts w:ascii="Times New Roman" w:hAnsi="Times New Roman"/>
          <w:bCs/>
          <w:sz w:val="22"/>
          <w:szCs w:val="22"/>
          <w:lang w:val="en-CA"/>
        </w:rPr>
        <w:t xml:space="preserve">Recent discussion of the migration-development relationship has given priority to the remittances that migrants send to their families and communities in the homeland, monies that now far exceed the value of foreign aid. Considerable progress has been made to understand and measure remittance flows, to study their uses, and to examine the effects that remittances have on family poverty and national economic development. But as the discussion continues and deepens, other issues have been brought to the table, among them the role that migration plays in human capital enhancement and the effects that this has on homeland development. </w:t>
      </w:r>
    </w:p>
    <w:p w:rsidR="00796784" w:rsidRPr="005521FD" w:rsidRDefault="00796784" w:rsidP="00151F52">
      <w:pPr>
        <w:pStyle w:val="NormalWeb"/>
        <w:shd w:val="clear" w:color="auto" w:fill="FFFFFF"/>
        <w:spacing w:line="360" w:lineRule="auto"/>
        <w:ind w:left="0"/>
        <w:jc w:val="both"/>
        <w:rPr>
          <w:rFonts w:ascii="Times New Roman" w:hAnsi="Times New Roman" w:cs="Times New Roman"/>
          <w:color w:val="auto"/>
          <w:sz w:val="22"/>
          <w:szCs w:val="22"/>
        </w:rPr>
      </w:pPr>
      <w:r w:rsidRPr="005521FD">
        <w:rPr>
          <w:rFonts w:ascii="Times New Roman" w:hAnsi="Times New Roman" w:cs="Times New Roman"/>
          <w:bCs/>
          <w:color w:val="auto"/>
          <w:sz w:val="22"/>
          <w:szCs w:val="22"/>
          <w:lang w:val="en-CA"/>
        </w:rPr>
        <w:t xml:space="preserve">The World Bank has, in partnership with the governments of Switzerland, Germany, and Sweden, launched a Global Knowledge Partnership on Migration and Development, or </w:t>
      </w:r>
      <w:r w:rsidRPr="005521FD">
        <w:rPr>
          <w:rFonts w:ascii="Times New Roman" w:hAnsi="Times New Roman" w:cs="Times New Roman"/>
          <w:bCs/>
          <w:i/>
          <w:color w:val="auto"/>
          <w:sz w:val="22"/>
          <w:szCs w:val="22"/>
          <w:lang w:val="en-CA"/>
        </w:rPr>
        <w:t>KNOMAD</w:t>
      </w:r>
      <w:r w:rsidR="00886443">
        <w:rPr>
          <w:rFonts w:ascii="Times New Roman" w:hAnsi="Times New Roman" w:cs="Times New Roman"/>
          <w:bCs/>
          <w:color w:val="auto"/>
          <w:sz w:val="22"/>
          <w:szCs w:val="22"/>
          <w:lang w:val="en-CA"/>
        </w:rPr>
        <w:t xml:space="preserve"> for short.  KNOMAD is </w:t>
      </w:r>
      <w:r w:rsidRPr="005521FD">
        <w:rPr>
          <w:rFonts w:ascii="Times New Roman" w:hAnsi="Times New Roman" w:cs="Times New Roman"/>
          <w:color w:val="auto"/>
          <w:sz w:val="22"/>
          <w:szCs w:val="22"/>
        </w:rPr>
        <w:t>a global hub of</w:t>
      </w:r>
      <w:r w:rsidRPr="005521FD">
        <w:rPr>
          <w:rStyle w:val="Strong"/>
          <w:rFonts w:ascii="Times New Roman" w:hAnsi="Times New Roman"/>
          <w:b w:val="0"/>
          <w:bCs/>
          <w:color w:val="auto"/>
          <w:sz w:val="22"/>
          <w:szCs w:val="22"/>
        </w:rPr>
        <w:t xml:space="preserve"> knowledge and policy expertise</w:t>
      </w:r>
      <w:r w:rsidRPr="005521FD">
        <w:rPr>
          <w:rFonts w:ascii="Times New Roman" w:hAnsi="Times New Roman" w:cs="Times New Roman"/>
          <w:color w:val="auto"/>
          <w:sz w:val="22"/>
          <w:szCs w:val="22"/>
        </w:rPr>
        <w:t xml:space="preserve"> on migration and development issues and draws on experts from all parts of the world to synthesize existing knowledge and generate new knowledge.</w:t>
      </w:r>
    </w:p>
    <w:p w:rsidR="00796784" w:rsidRPr="005521FD" w:rsidRDefault="00796784" w:rsidP="00151F52">
      <w:pPr>
        <w:pStyle w:val="ecxmsonormal"/>
        <w:spacing w:line="360" w:lineRule="auto"/>
        <w:jc w:val="both"/>
        <w:rPr>
          <w:rFonts w:ascii="Times New Roman" w:hAnsi="Times New Roman"/>
          <w:bCs/>
          <w:sz w:val="22"/>
          <w:szCs w:val="22"/>
          <w:lang w:val="en-CA"/>
        </w:rPr>
      </w:pPr>
      <w:r w:rsidRPr="005521FD">
        <w:rPr>
          <w:rFonts w:ascii="Times New Roman" w:hAnsi="Times New Roman"/>
          <w:bCs/>
          <w:sz w:val="22"/>
          <w:szCs w:val="22"/>
          <w:lang w:val="en-CA"/>
        </w:rPr>
        <w:t>Among the policy-research projects supported by KNOMAD is one on the development effects of the continuum of emigration, host society integration, return migration, and re-integration in the country of origin. The hypothesis being explored through this project is that host society integration enhances the human capital of the migrant whose return migration and re-integration into the homeland can transfer this enhanced human capital for development benefits to the homeland economy.</w:t>
      </w:r>
    </w:p>
    <w:p w:rsidR="00796784" w:rsidRPr="005521FD" w:rsidRDefault="00796784" w:rsidP="00151F52">
      <w:pPr>
        <w:pStyle w:val="ecxmsonormal"/>
        <w:spacing w:line="360" w:lineRule="auto"/>
        <w:jc w:val="both"/>
        <w:rPr>
          <w:rFonts w:ascii="Times New Roman" w:hAnsi="Times New Roman"/>
          <w:bCs/>
          <w:sz w:val="22"/>
          <w:szCs w:val="22"/>
          <w:lang w:val="en-CA"/>
        </w:rPr>
      </w:pPr>
      <w:r w:rsidRPr="005521FD">
        <w:rPr>
          <w:rFonts w:ascii="Times New Roman" w:hAnsi="Times New Roman"/>
          <w:bCs/>
          <w:sz w:val="22"/>
          <w:szCs w:val="22"/>
          <w:lang w:val="en-CA"/>
        </w:rPr>
        <w:t>This roundtable will take the cases of Croatia and Kosovo to try to learn about their émigrés’ integration in their host societies, about their return to their countries of origin, about their re-integration experiences in the homeland, and whether these processes have contributed to economic development. The roundtable will consider contemporary conditions and conclude with a discussion of how government policy can best take advantage of the development opportunities offered by the re-integration of return migrants.</w:t>
      </w:r>
    </w:p>
    <w:p w:rsidR="00796784" w:rsidRPr="005521FD" w:rsidRDefault="00796784" w:rsidP="00151F52">
      <w:pPr>
        <w:pStyle w:val="ecxmsonormal"/>
        <w:spacing w:line="360" w:lineRule="auto"/>
        <w:jc w:val="both"/>
        <w:rPr>
          <w:rFonts w:ascii="Times New Roman" w:hAnsi="Times New Roman"/>
          <w:bCs/>
          <w:sz w:val="22"/>
          <w:szCs w:val="22"/>
          <w:lang w:val="en-CA"/>
        </w:rPr>
      </w:pPr>
      <w:r w:rsidRPr="005521FD">
        <w:rPr>
          <w:rFonts w:ascii="Times New Roman" w:hAnsi="Times New Roman"/>
          <w:bCs/>
          <w:sz w:val="22"/>
          <w:szCs w:val="22"/>
          <w:lang w:val="en-CA"/>
        </w:rPr>
        <w:t>Each session of the roundtable will be introduced by expert speakers, but the organizers will put a premium on open discussion of the issues following the presentations. This event has been organized as a working roundtable rather than as a formal conference. Our ambition is to reach some conclusions on managing emigration, return, and re-integration for optimal development benefits.</w:t>
      </w:r>
    </w:p>
    <w:p w:rsidR="00796784" w:rsidRPr="005521FD" w:rsidRDefault="00796784" w:rsidP="00151F52">
      <w:pPr>
        <w:pStyle w:val="ecxmsonormal"/>
        <w:spacing w:line="360" w:lineRule="auto"/>
        <w:jc w:val="both"/>
        <w:rPr>
          <w:rFonts w:ascii="Times New Roman" w:hAnsi="Times New Roman"/>
          <w:bCs/>
          <w:sz w:val="22"/>
          <w:szCs w:val="22"/>
          <w:lang w:val="en-CA"/>
        </w:rPr>
      </w:pPr>
    </w:p>
    <w:p w:rsidR="00796784" w:rsidRPr="005521FD" w:rsidRDefault="00796784" w:rsidP="00151F52">
      <w:pPr>
        <w:pStyle w:val="ecxmsonormal"/>
        <w:spacing w:line="360" w:lineRule="auto"/>
        <w:jc w:val="both"/>
        <w:rPr>
          <w:rFonts w:ascii="Times New Roman" w:hAnsi="Times New Roman"/>
          <w:b/>
          <w:bCs/>
          <w:sz w:val="22"/>
          <w:szCs w:val="22"/>
        </w:rPr>
      </w:pPr>
    </w:p>
    <w:p w:rsidR="00796784" w:rsidRPr="005521FD" w:rsidRDefault="00796784" w:rsidP="00151F52">
      <w:pPr>
        <w:pStyle w:val="ecxmsonormal"/>
        <w:spacing w:line="360" w:lineRule="auto"/>
        <w:jc w:val="both"/>
        <w:rPr>
          <w:rFonts w:ascii="Times New Roman" w:hAnsi="Times New Roman"/>
          <w:b/>
          <w:bCs/>
          <w:sz w:val="22"/>
          <w:szCs w:val="22"/>
        </w:rPr>
      </w:pPr>
    </w:p>
    <w:p w:rsidR="00796784" w:rsidRPr="005521FD" w:rsidRDefault="00796784" w:rsidP="00151F52">
      <w:pPr>
        <w:pStyle w:val="ecxmsonormal"/>
        <w:spacing w:line="360" w:lineRule="auto"/>
        <w:jc w:val="both"/>
        <w:rPr>
          <w:rFonts w:ascii="Times New Roman" w:hAnsi="Times New Roman"/>
          <w:b/>
          <w:bCs/>
          <w:sz w:val="22"/>
          <w:szCs w:val="22"/>
        </w:rPr>
      </w:pPr>
    </w:p>
    <w:p w:rsidR="00796784" w:rsidRPr="005521FD" w:rsidRDefault="00796784" w:rsidP="00151F52">
      <w:pPr>
        <w:pStyle w:val="ecxmsonormal"/>
        <w:spacing w:line="360" w:lineRule="auto"/>
        <w:jc w:val="both"/>
        <w:rPr>
          <w:rFonts w:ascii="Times New Roman" w:hAnsi="Times New Roman"/>
          <w:b/>
          <w:bCs/>
          <w:sz w:val="22"/>
          <w:szCs w:val="22"/>
        </w:rPr>
      </w:pPr>
    </w:p>
    <w:p w:rsidR="00796784" w:rsidRPr="005521FD" w:rsidRDefault="00796784" w:rsidP="00151F52">
      <w:pPr>
        <w:pStyle w:val="ecxmsonormal"/>
        <w:spacing w:line="360" w:lineRule="auto"/>
        <w:jc w:val="both"/>
        <w:rPr>
          <w:rFonts w:ascii="Times New Roman" w:hAnsi="Times New Roman"/>
          <w:b/>
          <w:bCs/>
          <w:sz w:val="22"/>
          <w:szCs w:val="22"/>
        </w:rPr>
      </w:pPr>
    </w:p>
    <w:p w:rsidR="00796784" w:rsidRPr="005521FD" w:rsidRDefault="00796784" w:rsidP="00151F52">
      <w:pPr>
        <w:pStyle w:val="ecxmsonormal"/>
        <w:spacing w:line="360" w:lineRule="auto"/>
        <w:jc w:val="both"/>
        <w:rPr>
          <w:rFonts w:ascii="Times New Roman" w:hAnsi="Times New Roman"/>
          <w:b/>
          <w:bCs/>
          <w:sz w:val="22"/>
          <w:szCs w:val="22"/>
        </w:rPr>
      </w:pPr>
    </w:p>
    <w:p w:rsidR="00B92693" w:rsidRPr="005521FD" w:rsidRDefault="00B92693" w:rsidP="00B92693">
      <w:pPr>
        <w:pStyle w:val="ecxmsonormal"/>
        <w:jc w:val="both"/>
        <w:rPr>
          <w:rFonts w:ascii="Times New Roman" w:hAnsi="Times New Roman"/>
          <w:b/>
          <w:bCs/>
          <w:sz w:val="22"/>
          <w:szCs w:val="22"/>
        </w:rPr>
      </w:pPr>
    </w:p>
    <w:p w:rsidR="00796784" w:rsidRPr="005521FD" w:rsidRDefault="00796784" w:rsidP="00B92693">
      <w:pPr>
        <w:pStyle w:val="ecxmsonormal"/>
        <w:jc w:val="both"/>
        <w:rPr>
          <w:rFonts w:ascii="Times New Roman" w:hAnsi="Times New Roman"/>
          <w:b/>
          <w:bCs/>
          <w:sz w:val="22"/>
          <w:szCs w:val="22"/>
        </w:rPr>
      </w:pPr>
      <w:r w:rsidRPr="005521FD">
        <w:rPr>
          <w:rFonts w:ascii="Times New Roman" w:hAnsi="Times New Roman"/>
          <w:b/>
          <w:bCs/>
          <w:sz w:val="22"/>
          <w:szCs w:val="22"/>
        </w:rPr>
        <w:t>SUNDAY, 10 MAY 2015</w:t>
      </w:r>
    </w:p>
    <w:p w:rsidR="00796784" w:rsidRPr="005521FD" w:rsidRDefault="00796784" w:rsidP="00B92693">
      <w:pPr>
        <w:pStyle w:val="ecxmsonormal"/>
        <w:jc w:val="both"/>
        <w:rPr>
          <w:rFonts w:ascii="Times New Roman" w:hAnsi="Times New Roman"/>
          <w:b/>
          <w:bCs/>
          <w:sz w:val="22"/>
          <w:szCs w:val="22"/>
        </w:rPr>
      </w:pPr>
      <w:r w:rsidRPr="005521FD">
        <w:rPr>
          <w:rFonts w:ascii="Times New Roman" w:hAnsi="Times New Roman"/>
          <w:b/>
          <w:bCs/>
          <w:sz w:val="22"/>
          <w:szCs w:val="22"/>
        </w:rPr>
        <w:t xml:space="preserve">19.00 </w:t>
      </w:r>
      <w:r w:rsidR="004361E0" w:rsidRPr="005521FD">
        <w:rPr>
          <w:rFonts w:ascii="Times New Roman" w:hAnsi="Times New Roman"/>
          <w:b/>
          <w:bCs/>
          <w:sz w:val="22"/>
          <w:szCs w:val="22"/>
        </w:rPr>
        <w:t>h</w:t>
      </w:r>
    </w:p>
    <w:p w:rsidR="00796784" w:rsidRPr="005521FD" w:rsidRDefault="00796784" w:rsidP="00B92693">
      <w:pPr>
        <w:pStyle w:val="ecxmsonormal"/>
        <w:jc w:val="both"/>
        <w:rPr>
          <w:rFonts w:ascii="Times New Roman" w:hAnsi="Times New Roman"/>
          <w:bCs/>
          <w:sz w:val="22"/>
          <w:szCs w:val="22"/>
        </w:rPr>
      </w:pPr>
      <w:r w:rsidRPr="005521FD">
        <w:rPr>
          <w:rFonts w:ascii="Times New Roman" w:hAnsi="Times New Roman"/>
          <w:bCs/>
          <w:sz w:val="22"/>
          <w:szCs w:val="22"/>
        </w:rPr>
        <w:t>Welcoming party and light dinner, Hotel Dubrovnik</w:t>
      </w:r>
    </w:p>
    <w:p w:rsidR="00796784" w:rsidRDefault="00796784" w:rsidP="00B92693">
      <w:pPr>
        <w:pStyle w:val="ecxmsonormal"/>
        <w:jc w:val="both"/>
        <w:rPr>
          <w:rFonts w:ascii="Times New Roman" w:hAnsi="Times New Roman"/>
          <w:b/>
          <w:bCs/>
          <w:sz w:val="22"/>
          <w:szCs w:val="22"/>
        </w:rPr>
      </w:pPr>
    </w:p>
    <w:p w:rsidR="000D3130" w:rsidRDefault="00796784" w:rsidP="00B92693">
      <w:pPr>
        <w:pStyle w:val="ecxmsonormal"/>
        <w:jc w:val="both"/>
        <w:rPr>
          <w:rFonts w:ascii="Times New Roman" w:hAnsi="Times New Roman"/>
          <w:b/>
          <w:bCs/>
          <w:sz w:val="22"/>
          <w:szCs w:val="22"/>
        </w:rPr>
      </w:pPr>
      <w:r w:rsidRPr="005521FD">
        <w:rPr>
          <w:rFonts w:ascii="Times New Roman" w:hAnsi="Times New Roman"/>
          <w:b/>
          <w:bCs/>
          <w:sz w:val="22"/>
          <w:szCs w:val="22"/>
        </w:rPr>
        <w:t>MONDAY</w:t>
      </w:r>
      <w:r w:rsidR="00E963F5">
        <w:rPr>
          <w:rFonts w:ascii="Times New Roman" w:hAnsi="Times New Roman"/>
          <w:b/>
          <w:bCs/>
          <w:sz w:val="22"/>
          <w:szCs w:val="22"/>
        </w:rPr>
        <w:t>,</w:t>
      </w:r>
      <w:r w:rsidRPr="005521FD">
        <w:rPr>
          <w:rFonts w:ascii="Times New Roman" w:hAnsi="Times New Roman"/>
          <w:b/>
          <w:bCs/>
          <w:sz w:val="22"/>
          <w:szCs w:val="22"/>
        </w:rPr>
        <w:t xml:space="preserve"> 11 MAY</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9.00 – 9:15 </w:t>
      </w:r>
      <w:r w:rsidR="004361E0" w:rsidRPr="005521FD">
        <w:rPr>
          <w:rFonts w:ascii="Times New Roman" w:hAnsi="Times New Roman"/>
          <w:b/>
          <w:sz w:val="22"/>
          <w:szCs w:val="22"/>
        </w:rPr>
        <w:t>h</w:t>
      </w:r>
      <w:r w:rsidRPr="005521FD">
        <w:rPr>
          <w:rFonts w:ascii="Times New Roman" w:hAnsi="Times New Roman"/>
          <w:b/>
          <w:sz w:val="22"/>
          <w:szCs w:val="22"/>
        </w:rPr>
        <w:t xml:space="preserve">   </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 xml:space="preserve">Welcoming remarks  </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Dr. Marin Sopta, Centre for Culture and Information, Zagreb</w:t>
      </w:r>
    </w:p>
    <w:p w:rsidR="00796784" w:rsidRPr="005521FD" w:rsidRDefault="00796784" w:rsidP="00B92693">
      <w:pPr>
        <w:pStyle w:val="ecxmsonormal"/>
        <w:jc w:val="both"/>
        <w:rPr>
          <w:rFonts w:ascii="Times New Roman" w:hAnsi="Times New Roman"/>
          <w:b/>
          <w:sz w:val="22"/>
          <w:szCs w:val="22"/>
        </w:rPr>
      </w:pP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9:15 – 11:00</w:t>
      </w:r>
      <w:r w:rsidR="004361E0" w:rsidRPr="005521FD">
        <w:rPr>
          <w:rFonts w:ascii="Times New Roman" w:hAnsi="Times New Roman"/>
          <w:b/>
          <w:sz w:val="22"/>
          <w:szCs w:val="22"/>
        </w:rPr>
        <w:t xml:space="preserve"> h</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Migration as a driver of development</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Chair: Marin </w:t>
      </w:r>
      <w:proofErr w:type="spellStart"/>
      <w:r w:rsidRPr="005521FD">
        <w:rPr>
          <w:rFonts w:ascii="Times New Roman" w:hAnsi="Times New Roman"/>
          <w:sz w:val="22"/>
          <w:szCs w:val="22"/>
        </w:rPr>
        <w:t>Knezović</w:t>
      </w:r>
      <w:proofErr w:type="spellEnd"/>
      <w:r w:rsidRPr="005521FD">
        <w:rPr>
          <w:rFonts w:ascii="Times New Roman" w:hAnsi="Times New Roman"/>
          <w:sz w:val="22"/>
          <w:szCs w:val="22"/>
        </w:rPr>
        <w:t>, Director, Croatian Heritage Foundation</w:t>
      </w:r>
    </w:p>
    <w:p w:rsidR="00B92693"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Introductory remarks on the conference themes: </w:t>
      </w:r>
    </w:p>
    <w:p w:rsidR="00796784" w:rsidRPr="005521FD" w:rsidRDefault="00796784" w:rsidP="00B92693">
      <w:pPr>
        <w:pStyle w:val="ecxmsonormal"/>
        <w:ind w:left="708"/>
        <w:jc w:val="both"/>
        <w:rPr>
          <w:rFonts w:ascii="Times New Roman" w:hAnsi="Times New Roman"/>
          <w:sz w:val="22"/>
          <w:szCs w:val="22"/>
        </w:rPr>
      </w:pPr>
      <w:r w:rsidRPr="005521FD">
        <w:rPr>
          <w:rFonts w:ascii="Times New Roman" w:hAnsi="Times New Roman"/>
          <w:sz w:val="22"/>
          <w:szCs w:val="22"/>
        </w:rPr>
        <w:t xml:space="preserve">Dr. Howard Duncan, </w:t>
      </w:r>
      <w:r w:rsidR="004361E0" w:rsidRPr="005521FD">
        <w:rPr>
          <w:rFonts w:ascii="Times New Roman" w:hAnsi="Times New Roman"/>
          <w:sz w:val="22"/>
          <w:szCs w:val="22"/>
        </w:rPr>
        <w:t>Chair of KNOMAD’s Thematic Working Group “Integration Issues in Host Communities”, and Metropolis Project , Ottawa</w:t>
      </w:r>
    </w:p>
    <w:p w:rsidR="00B92693" w:rsidRPr="005521FD" w:rsidRDefault="00B92693" w:rsidP="00B92693">
      <w:pPr>
        <w:pStyle w:val="ecxmsonormal"/>
        <w:jc w:val="both"/>
        <w:rPr>
          <w:rFonts w:ascii="Times New Roman" w:hAnsi="Times New Roman"/>
          <w:sz w:val="22"/>
          <w:szCs w:val="22"/>
        </w:rPr>
      </w:pPr>
      <w:r w:rsidRPr="005521FD">
        <w:rPr>
          <w:rFonts w:ascii="Times New Roman" w:hAnsi="Times New Roman"/>
          <w:sz w:val="22"/>
          <w:szCs w:val="22"/>
        </w:rPr>
        <w:t>Introduction to KNOMAD</w:t>
      </w:r>
      <w:r w:rsidR="00796784" w:rsidRPr="005521FD">
        <w:rPr>
          <w:rFonts w:ascii="Times New Roman" w:hAnsi="Times New Roman"/>
          <w:sz w:val="22"/>
          <w:szCs w:val="22"/>
        </w:rPr>
        <w:t xml:space="preserve">: </w:t>
      </w:r>
      <w:r w:rsidRPr="005521FD">
        <w:rPr>
          <w:rFonts w:ascii="Times New Roman" w:hAnsi="Times New Roman"/>
          <w:sz w:val="22"/>
          <w:szCs w:val="22"/>
        </w:rPr>
        <w:t xml:space="preserve"> </w:t>
      </w:r>
    </w:p>
    <w:p w:rsidR="00796784" w:rsidRPr="005521FD" w:rsidRDefault="00796784" w:rsidP="00B92693">
      <w:pPr>
        <w:pStyle w:val="ecxmsonormal"/>
        <w:ind w:firstLine="708"/>
        <w:jc w:val="both"/>
        <w:rPr>
          <w:rFonts w:ascii="Times New Roman" w:hAnsi="Times New Roman"/>
          <w:sz w:val="22"/>
          <w:szCs w:val="22"/>
        </w:rPr>
      </w:pPr>
      <w:r w:rsidRPr="005521FD">
        <w:rPr>
          <w:rFonts w:ascii="Times New Roman" w:hAnsi="Times New Roman"/>
          <w:sz w:val="22"/>
          <w:szCs w:val="22"/>
        </w:rPr>
        <w:t xml:space="preserve">Hanspeter Wyss, KNOMAD Secretariat </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The importance of the issues for Croatia and Kosovo: </w:t>
      </w:r>
    </w:p>
    <w:p w:rsidR="00796784" w:rsidRPr="005521FD" w:rsidRDefault="00796784" w:rsidP="00B92693">
      <w:pPr>
        <w:pStyle w:val="ecxmsonormal"/>
        <w:ind w:left="708"/>
        <w:jc w:val="both"/>
        <w:rPr>
          <w:rFonts w:ascii="Times New Roman" w:hAnsi="Times New Roman"/>
          <w:sz w:val="22"/>
          <w:szCs w:val="22"/>
        </w:rPr>
      </w:pPr>
      <w:r w:rsidRPr="005521FD">
        <w:rPr>
          <w:rFonts w:ascii="Times New Roman" w:hAnsi="Times New Roman"/>
          <w:sz w:val="22"/>
          <w:szCs w:val="22"/>
        </w:rPr>
        <w:t>Dr. Marin Sopta, Centre for Culture and Information, Zagreb</w:t>
      </w:r>
    </w:p>
    <w:p w:rsidR="00796784" w:rsidRPr="005521FD" w:rsidRDefault="00796784" w:rsidP="00B92693">
      <w:pPr>
        <w:pStyle w:val="ecxmsonormal"/>
        <w:ind w:left="708"/>
        <w:jc w:val="both"/>
        <w:rPr>
          <w:rFonts w:ascii="Times New Roman" w:hAnsi="Times New Roman"/>
          <w:sz w:val="22"/>
          <w:szCs w:val="22"/>
        </w:rPr>
      </w:pPr>
      <w:proofErr w:type="spellStart"/>
      <w:r w:rsidRPr="005521FD">
        <w:rPr>
          <w:rFonts w:ascii="Times New Roman" w:hAnsi="Times New Roman"/>
          <w:sz w:val="22"/>
          <w:szCs w:val="22"/>
        </w:rPr>
        <w:t>Shkendije</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Geci</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Sherifi</w:t>
      </w:r>
      <w:proofErr w:type="spellEnd"/>
      <w:r w:rsidRPr="005521FD">
        <w:rPr>
          <w:rFonts w:ascii="Times New Roman" w:hAnsi="Times New Roman"/>
          <w:sz w:val="22"/>
          <w:szCs w:val="22"/>
        </w:rPr>
        <w:t>, Ambassador of Kosovo to Croatia</w:t>
      </w:r>
    </w:p>
    <w:p w:rsidR="00796784" w:rsidRPr="005521FD" w:rsidRDefault="00796784" w:rsidP="00B92693">
      <w:pPr>
        <w:pStyle w:val="ecxmsonormal"/>
        <w:ind w:left="708"/>
        <w:jc w:val="both"/>
        <w:rPr>
          <w:rFonts w:ascii="Times New Roman" w:hAnsi="Times New Roman"/>
          <w:sz w:val="22"/>
          <w:szCs w:val="22"/>
        </w:rPr>
      </w:pPr>
      <w:proofErr w:type="spellStart"/>
      <w:r w:rsidRPr="005521FD">
        <w:rPr>
          <w:rFonts w:ascii="Times New Roman" w:hAnsi="Times New Roman"/>
          <w:sz w:val="22"/>
          <w:szCs w:val="22"/>
        </w:rPr>
        <w:t>Dr.Vlado</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Sakic</w:t>
      </w:r>
      <w:proofErr w:type="spellEnd"/>
      <w:r w:rsidRPr="005521FD">
        <w:rPr>
          <w:rFonts w:ascii="Times New Roman" w:hAnsi="Times New Roman"/>
          <w:sz w:val="22"/>
          <w:szCs w:val="22"/>
        </w:rPr>
        <w:t xml:space="preserve">, Director Ivo </w:t>
      </w:r>
      <w:proofErr w:type="spellStart"/>
      <w:r w:rsidRPr="005521FD">
        <w:rPr>
          <w:rFonts w:ascii="Times New Roman" w:hAnsi="Times New Roman"/>
          <w:sz w:val="22"/>
          <w:szCs w:val="22"/>
        </w:rPr>
        <w:t>Pilar</w:t>
      </w:r>
      <w:proofErr w:type="spellEnd"/>
      <w:r w:rsidRPr="005521FD">
        <w:rPr>
          <w:rFonts w:ascii="Times New Roman" w:hAnsi="Times New Roman"/>
          <w:sz w:val="22"/>
          <w:szCs w:val="22"/>
        </w:rPr>
        <w:t xml:space="preserve"> Institute of Social Sciences</w:t>
      </w:r>
    </w:p>
    <w:p w:rsidR="00796784" w:rsidRPr="005521FD" w:rsidRDefault="00796784" w:rsidP="00B92693">
      <w:pPr>
        <w:pStyle w:val="ecxmsonormal"/>
        <w:ind w:left="708"/>
        <w:jc w:val="both"/>
        <w:rPr>
          <w:rFonts w:ascii="Times New Roman" w:hAnsi="Times New Roman"/>
          <w:sz w:val="22"/>
          <w:szCs w:val="22"/>
        </w:rPr>
      </w:pPr>
      <w:proofErr w:type="spellStart"/>
      <w:r w:rsidRPr="005521FD">
        <w:rPr>
          <w:rFonts w:ascii="Times New Roman" w:hAnsi="Times New Roman"/>
          <w:sz w:val="22"/>
          <w:szCs w:val="22"/>
        </w:rPr>
        <w:t>Flaka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Braha</w:t>
      </w:r>
      <w:proofErr w:type="spellEnd"/>
      <w:r w:rsidRPr="005521FD">
        <w:rPr>
          <w:rFonts w:ascii="Times New Roman" w:hAnsi="Times New Roman"/>
          <w:sz w:val="22"/>
          <w:szCs w:val="22"/>
        </w:rPr>
        <w:t>, Kosovo Ministry of Diaspora</w:t>
      </w:r>
    </w:p>
    <w:p w:rsidR="00796784" w:rsidRPr="005521FD" w:rsidRDefault="00796784" w:rsidP="00B92693">
      <w:pPr>
        <w:pStyle w:val="ecxmsonormal"/>
        <w:ind w:left="708"/>
        <w:jc w:val="both"/>
        <w:rPr>
          <w:rFonts w:ascii="Times New Roman" w:hAnsi="Times New Roman"/>
          <w:sz w:val="22"/>
          <w:szCs w:val="22"/>
        </w:rPr>
      </w:pPr>
      <w:r w:rsidRPr="005521FD">
        <w:rPr>
          <w:rFonts w:ascii="Times New Roman" w:hAnsi="Times New Roman"/>
          <w:sz w:val="22"/>
          <w:szCs w:val="22"/>
        </w:rPr>
        <w:t xml:space="preserve">Marin </w:t>
      </w:r>
      <w:proofErr w:type="spellStart"/>
      <w:r w:rsidRPr="005521FD">
        <w:rPr>
          <w:rFonts w:ascii="Times New Roman" w:hAnsi="Times New Roman"/>
          <w:sz w:val="22"/>
          <w:szCs w:val="22"/>
        </w:rPr>
        <w:t>Knezović</w:t>
      </w:r>
      <w:proofErr w:type="spellEnd"/>
      <w:r w:rsidRPr="005521FD">
        <w:rPr>
          <w:rFonts w:ascii="Times New Roman" w:hAnsi="Times New Roman"/>
          <w:sz w:val="22"/>
          <w:szCs w:val="22"/>
        </w:rPr>
        <w:t>, Director, Croatian Heritage Foundation</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Discussion</w:t>
      </w:r>
    </w:p>
    <w:p w:rsidR="00796784" w:rsidRPr="005521FD" w:rsidRDefault="00796784" w:rsidP="00B92693">
      <w:pPr>
        <w:pStyle w:val="ecxmsonormal"/>
        <w:ind w:hanging="360"/>
        <w:jc w:val="both"/>
        <w:rPr>
          <w:rFonts w:ascii="Times New Roman" w:hAnsi="Times New Roman"/>
          <w:sz w:val="22"/>
          <w:szCs w:val="22"/>
        </w:rPr>
      </w:pP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11.00 – 11.30</w:t>
      </w:r>
      <w:r w:rsidR="004361E0" w:rsidRPr="005521FD">
        <w:rPr>
          <w:rFonts w:ascii="Times New Roman" w:hAnsi="Times New Roman"/>
          <w:b/>
          <w:sz w:val="22"/>
          <w:szCs w:val="22"/>
        </w:rPr>
        <w:t xml:space="preserve"> h</w:t>
      </w:r>
      <w:r w:rsidR="00B92693" w:rsidRPr="005521FD">
        <w:rPr>
          <w:rFonts w:ascii="Times New Roman" w:hAnsi="Times New Roman"/>
          <w:b/>
          <w:sz w:val="22"/>
          <w:szCs w:val="22"/>
        </w:rPr>
        <w:t xml:space="preserve">: </w:t>
      </w:r>
      <w:r w:rsidRPr="005521FD">
        <w:rPr>
          <w:rFonts w:ascii="Times New Roman" w:hAnsi="Times New Roman"/>
          <w:b/>
          <w:sz w:val="22"/>
          <w:szCs w:val="22"/>
        </w:rPr>
        <w:t>Refreshment break</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11.30 – 13.00</w:t>
      </w:r>
      <w:r w:rsidR="00E963F5">
        <w:rPr>
          <w:rFonts w:ascii="Times New Roman" w:hAnsi="Times New Roman"/>
          <w:b/>
          <w:sz w:val="22"/>
          <w:szCs w:val="22"/>
        </w:rPr>
        <w:t xml:space="preserve"> h</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The history of emigration, return and re-integration to Croatia and Kosovo</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Chair: </w:t>
      </w:r>
      <w:proofErr w:type="spellStart"/>
      <w:r w:rsidRPr="005521FD">
        <w:rPr>
          <w:rFonts w:ascii="Times New Roman" w:hAnsi="Times New Roman"/>
          <w:sz w:val="22"/>
          <w:szCs w:val="22"/>
        </w:rPr>
        <w:t>Mihaela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Vieru</w:t>
      </w:r>
      <w:proofErr w:type="spellEnd"/>
      <w:r w:rsidRPr="005521FD">
        <w:rPr>
          <w:rFonts w:ascii="Times New Roman" w:hAnsi="Times New Roman"/>
          <w:sz w:val="22"/>
          <w:szCs w:val="22"/>
        </w:rPr>
        <w:t>, Metropolis Secretariat, Ottawa</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Emigration and return migration to Croatia and Kosovo: an historical description o</w:t>
      </w:r>
      <w:r w:rsidR="004361E0" w:rsidRPr="005521FD">
        <w:rPr>
          <w:rFonts w:ascii="Times New Roman" w:hAnsi="Times New Roman"/>
          <w:sz w:val="22"/>
          <w:szCs w:val="22"/>
        </w:rPr>
        <w:t>f the phenomena with statistics</w:t>
      </w:r>
      <w:r w:rsidRPr="005521FD">
        <w:rPr>
          <w:rFonts w:ascii="Times New Roman" w:hAnsi="Times New Roman"/>
          <w:sz w:val="22"/>
          <w:szCs w:val="22"/>
        </w:rPr>
        <w:t xml:space="preserve"> </w:t>
      </w:r>
    </w:p>
    <w:p w:rsidR="00796784" w:rsidRPr="005521FD" w:rsidRDefault="00796784" w:rsidP="00B92693">
      <w:pPr>
        <w:pStyle w:val="ecxmsonormal"/>
        <w:ind w:firstLine="708"/>
        <w:jc w:val="both"/>
        <w:rPr>
          <w:rFonts w:ascii="Times New Roman" w:hAnsi="Times New Roman"/>
          <w:sz w:val="22"/>
          <w:szCs w:val="22"/>
        </w:rPr>
      </w:pPr>
      <w:r w:rsidRPr="005521FD">
        <w:rPr>
          <w:rFonts w:ascii="Times New Roman" w:hAnsi="Times New Roman"/>
          <w:sz w:val="22"/>
          <w:szCs w:val="22"/>
        </w:rPr>
        <w:t xml:space="preserve">Dr. </w:t>
      </w:r>
      <w:proofErr w:type="spellStart"/>
      <w:r w:rsidRPr="005521FD">
        <w:rPr>
          <w:rFonts w:ascii="Times New Roman" w:hAnsi="Times New Roman"/>
          <w:sz w:val="22"/>
          <w:szCs w:val="22"/>
        </w:rPr>
        <w:t>Katica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Jurčević</w:t>
      </w:r>
      <w:proofErr w:type="spellEnd"/>
      <w:r w:rsidRPr="005521FD">
        <w:rPr>
          <w:rFonts w:ascii="Times New Roman" w:hAnsi="Times New Roman"/>
          <w:sz w:val="22"/>
          <w:szCs w:val="22"/>
        </w:rPr>
        <w:t xml:space="preserve">, Ivo </w:t>
      </w:r>
      <w:proofErr w:type="spellStart"/>
      <w:r w:rsidRPr="005521FD">
        <w:rPr>
          <w:rFonts w:ascii="Times New Roman" w:hAnsi="Times New Roman"/>
          <w:sz w:val="22"/>
          <w:szCs w:val="22"/>
        </w:rPr>
        <w:t>Pilar</w:t>
      </w:r>
      <w:proofErr w:type="spellEnd"/>
      <w:r w:rsidRPr="005521FD">
        <w:rPr>
          <w:rFonts w:ascii="Times New Roman" w:hAnsi="Times New Roman"/>
          <w:sz w:val="22"/>
          <w:szCs w:val="22"/>
        </w:rPr>
        <w:t xml:space="preserve"> Ins</w:t>
      </w:r>
      <w:r w:rsidR="002A1709">
        <w:rPr>
          <w:rFonts w:ascii="Times New Roman" w:hAnsi="Times New Roman"/>
          <w:sz w:val="22"/>
          <w:szCs w:val="22"/>
        </w:rPr>
        <w:t>titute of Social Science, Zagreb</w:t>
      </w:r>
    </w:p>
    <w:p w:rsidR="00796784" w:rsidRPr="005521FD" w:rsidRDefault="00796784" w:rsidP="00B92693">
      <w:pPr>
        <w:pStyle w:val="ecxmsonormal"/>
        <w:ind w:firstLine="708"/>
        <w:jc w:val="both"/>
        <w:rPr>
          <w:rFonts w:ascii="Times New Roman" w:hAnsi="Times New Roman"/>
          <w:sz w:val="22"/>
          <w:szCs w:val="22"/>
        </w:rPr>
      </w:pPr>
      <w:proofErr w:type="spellStart"/>
      <w:r w:rsidRPr="005521FD">
        <w:rPr>
          <w:rFonts w:ascii="Times New Roman" w:hAnsi="Times New Roman"/>
          <w:sz w:val="22"/>
          <w:szCs w:val="22"/>
        </w:rPr>
        <w:t>Alejtin</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Berisha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Univer</w:t>
      </w:r>
      <w:r w:rsidR="002A1709">
        <w:rPr>
          <w:rFonts w:ascii="Times New Roman" w:hAnsi="Times New Roman"/>
          <w:sz w:val="22"/>
          <w:szCs w:val="22"/>
        </w:rPr>
        <w:t>sum</w:t>
      </w:r>
      <w:proofErr w:type="spellEnd"/>
      <w:r w:rsidR="002A1709">
        <w:rPr>
          <w:rFonts w:ascii="Times New Roman" w:hAnsi="Times New Roman"/>
          <w:sz w:val="22"/>
          <w:szCs w:val="22"/>
        </w:rPr>
        <w:t xml:space="preserve"> University College, Pristina</w:t>
      </w:r>
    </w:p>
    <w:p w:rsidR="00796784" w:rsidRPr="005521FD" w:rsidRDefault="00796784" w:rsidP="00B92693">
      <w:pPr>
        <w:pStyle w:val="ecxmsonormal"/>
        <w:ind w:firstLine="708"/>
        <w:jc w:val="both"/>
        <w:rPr>
          <w:rFonts w:ascii="Times New Roman" w:hAnsi="Times New Roman"/>
          <w:sz w:val="22"/>
          <w:szCs w:val="22"/>
          <w:lang w:val="hr-HR"/>
        </w:rPr>
      </w:pPr>
      <w:r w:rsidRPr="005521FD">
        <w:rPr>
          <w:rFonts w:ascii="Times New Roman" w:hAnsi="Times New Roman"/>
          <w:sz w:val="22"/>
          <w:szCs w:val="22"/>
          <w:lang w:val="hr-HR"/>
        </w:rPr>
        <w:t>Dr.</w:t>
      </w:r>
      <w:r w:rsidR="002A1709">
        <w:rPr>
          <w:rFonts w:ascii="Times New Roman" w:hAnsi="Times New Roman"/>
          <w:sz w:val="22"/>
          <w:szCs w:val="22"/>
          <w:lang w:val="hr-HR"/>
        </w:rPr>
        <w:t xml:space="preserve"> </w:t>
      </w:r>
      <w:r w:rsidRPr="005521FD">
        <w:rPr>
          <w:rFonts w:ascii="Times New Roman" w:hAnsi="Times New Roman"/>
          <w:sz w:val="22"/>
          <w:szCs w:val="22"/>
          <w:lang w:val="hr-HR"/>
        </w:rPr>
        <w:t xml:space="preserve">John Čizmić, Ivo Pilar Institute for Social Sciences (retired), </w:t>
      </w:r>
      <w:r w:rsidR="002A1709">
        <w:rPr>
          <w:rFonts w:ascii="Times New Roman" w:hAnsi="Times New Roman"/>
          <w:sz w:val="22"/>
          <w:szCs w:val="22"/>
          <w:lang w:val="hr-HR"/>
        </w:rPr>
        <w:t>Zagreb</w:t>
      </w:r>
    </w:p>
    <w:p w:rsidR="00796784" w:rsidRPr="005521FD" w:rsidRDefault="00796784" w:rsidP="00B92693">
      <w:pPr>
        <w:pStyle w:val="ecxmsonormal"/>
        <w:ind w:firstLine="708"/>
        <w:jc w:val="both"/>
        <w:rPr>
          <w:rFonts w:ascii="Times New Roman" w:hAnsi="Times New Roman"/>
          <w:sz w:val="22"/>
          <w:szCs w:val="22"/>
        </w:rPr>
      </w:pPr>
      <w:proofErr w:type="spellStart"/>
      <w:r w:rsidRPr="005521FD">
        <w:rPr>
          <w:rFonts w:ascii="Times New Roman" w:hAnsi="Times New Roman"/>
          <w:sz w:val="22"/>
          <w:szCs w:val="22"/>
        </w:rPr>
        <w:t>Sefadin</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Kuçi</w:t>
      </w:r>
      <w:proofErr w:type="spellEnd"/>
      <w:r w:rsidRPr="005521FD">
        <w:rPr>
          <w:rFonts w:ascii="Times New Roman" w:hAnsi="Times New Roman"/>
          <w:sz w:val="22"/>
          <w:szCs w:val="22"/>
        </w:rPr>
        <w:t xml:space="preserve">, </w:t>
      </w:r>
      <w:r w:rsidR="002A1709">
        <w:rPr>
          <w:rFonts w:ascii="Times New Roman" w:hAnsi="Times New Roman"/>
          <w:sz w:val="22"/>
          <w:szCs w:val="22"/>
          <w:lang w:val="en-GB"/>
        </w:rPr>
        <w:t>Ministry of Interior, Kosovo</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Discussion</w:t>
      </w:r>
    </w:p>
    <w:p w:rsidR="005521FD" w:rsidRPr="005521FD" w:rsidRDefault="00796784" w:rsidP="005521FD">
      <w:pPr>
        <w:pStyle w:val="ecxmsonormal"/>
        <w:ind w:hanging="360"/>
        <w:jc w:val="both"/>
        <w:rPr>
          <w:rFonts w:ascii="Times New Roman" w:hAnsi="Times New Roman"/>
          <w:sz w:val="22"/>
          <w:szCs w:val="22"/>
        </w:rPr>
      </w:pPr>
      <w:r w:rsidRPr="005521FD">
        <w:rPr>
          <w:rFonts w:ascii="Times New Roman" w:hAnsi="Times New Roman"/>
          <w:sz w:val="22"/>
          <w:szCs w:val="22"/>
        </w:rPr>
        <w:t xml:space="preserve">      </w:t>
      </w:r>
    </w:p>
    <w:p w:rsidR="000D3130"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 xml:space="preserve">13.00 – 14.30 </w:t>
      </w:r>
      <w:r w:rsidR="004361E0" w:rsidRPr="005521FD">
        <w:rPr>
          <w:rFonts w:ascii="Times New Roman" w:hAnsi="Times New Roman"/>
          <w:b/>
          <w:sz w:val="22"/>
          <w:szCs w:val="22"/>
        </w:rPr>
        <w:t>h</w:t>
      </w:r>
      <w:r w:rsidR="005521FD" w:rsidRPr="005521FD">
        <w:rPr>
          <w:rFonts w:ascii="Times New Roman" w:hAnsi="Times New Roman"/>
          <w:sz w:val="22"/>
          <w:szCs w:val="22"/>
        </w:rPr>
        <w:t xml:space="preserve">: </w:t>
      </w:r>
      <w:r w:rsidR="005521FD" w:rsidRPr="005521FD">
        <w:rPr>
          <w:rFonts w:ascii="Times New Roman" w:hAnsi="Times New Roman"/>
          <w:b/>
          <w:sz w:val="22"/>
          <w:szCs w:val="22"/>
        </w:rPr>
        <w:t>Lunch at R</w:t>
      </w:r>
      <w:r w:rsidRPr="005521FD">
        <w:rPr>
          <w:rFonts w:ascii="Times New Roman" w:hAnsi="Times New Roman"/>
          <w:b/>
          <w:sz w:val="22"/>
          <w:szCs w:val="22"/>
        </w:rPr>
        <w:t>estaurant of the Croatian Heritage Foundation</w:t>
      </w:r>
    </w:p>
    <w:p w:rsidR="00796784" w:rsidRPr="000D3130"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14.30 – 16.00</w:t>
      </w:r>
      <w:r w:rsidR="004361E0" w:rsidRPr="005521FD">
        <w:rPr>
          <w:rFonts w:ascii="Times New Roman" w:hAnsi="Times New Roman"/>
          <w:b/>
          <w:sz w:val="22"/>
          <w:szCs w:val="22"/>
        </w:rPr>
        <w:t xml:space="preserve"> h</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The relationship between emigration, return migration, and development</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Chair: Hanspeter Wyss, KNOMAD Secretariat, Washington</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The effects of return and re-integration for economic development </w:t>
      </w:r>
    </w:p>
    <w:p w:rsidR="00796784" w:rsidRPr="005521FD" w:rsidRDefault="00796784" w:rsidP="00B92693">
      <w:pPr>
        <w:pStyle w:val="ecxmsonormal"/>
        <w:ind w:firstLine="708"/>
        <w:jc w:val="both"/>
        <w:rPr>
          <w:rFonts w:ascii="Times New Roman" w:hAnsi="Times New Roman"/>
          <w:sz w:val="22"/>
          <w:szCs w:val="22"/>
        </w:rPr>
      </w:pPr>
      <w:r w:rsidRPr="005521FD">
        <w:rPr>
          <w:rFonts w:ascii="Times New Roman" w:hAnsi="Times New Roman"/>
          <w:sz w:val="22"/>
          <w:szCs w:val="22"/>
        </w:rPr>
        <w:t xml:space="preserve">Don </w:t>
      </w:r>
      <w:proofErr w:type="spellStart"/>
      <w:r w:rsidRPr="005521FD">
        <w:rPr>
          <w:rFonts w:ascii="Times New Roman" w:hAnsi="Times New Roman"/>
          <w:sz w:val="22"/>
          <w:szCs w:val="22"/>
        </w:rPr>
        <w:t>Mar</w:t>
      </w:r>
      <w:r w:rsidR="005521FD" w:rsidRPr="005521FD">
        <w:rPr>
          <w:rFonts w:ascii="Times New Roman" w:hAnsi="Times New Roman"/>
          <w:sz w:val="22"/>
          <w:szCs w:val="22"/>
        </w:rPr>
        <w:t>kusic</w:t>
      </w:r>
      <w:proofErr w:type="spellEnd"/>
      <w:r w:rsidR="005521FD" w:rsidRPr="005521FD">
        <w:rPr>
          <w:rFonts w:ascii="Times New Roman" w:hAnsi="Times New Roman"/>
          <w:sz w:val="22"/>
          <w:szCs w:val="22"/>
        </w:rPr>
        <w:t>, Barrister and Solicitor</w:t>
      </w:r>
      <w:r w:rsidRPr="005521FD">
        <w:rPr>
          <w:rFonts w:ascii="Times New Roman" w:hAnsi="Times New Roman"/>
          <w:sz w:val="22"/>
          <w:szCs w:val="22"/>
        </w:rPr>
        <w:t>,</w:t>
      </w:r>
      <w:r w:rsidR="005521FD" w:rsidRPr="005521FD">
        <w:rPr>
          <w:rFonts w:ascii="Times New Roman" w:hAnsi="Times New Roman"/>
          <w:sz w:val="22"/>
          <w:szCs w:val="22"/>
        </w:rPr>
        <w:t xml:space="preserve"> </w:t>
      </w:r>
      <w:r w:rsidR="002A1709">
        <w:rPr>
          <w:rFonts w:ascii="Times New Roman" w:hAnsi="Times New Roman"/>
          <w:sz w:val="22"/>
          <w:szCs w:val="22"/>
        </w:rPr>
        <w:t>Zagreb</w:t>
      </w:r>
    </w:p>
    <w:p w:rsidR="00796784" w:rsidRPr="005521FD" w:rsidRDefault="00796784" w:rsidP="00B92693">
      <w:pPr>
        <w:pStyle w:val="ecxmsonormal"/>
        <w:ind w:firstLine="708"/>
        <w:jc w:val="both"/>
        <w:rPr>
          <w:rFonts w:ascii="Times New Roman" w:hAnsi="Times New Roman"/>
          <w:sz w:val="22"/>
          <w:szCs w:val="22"/>
        </w:rPr>
      </w:pPr>
      <w:proofErr w:type="spellStart"/>
      <w:r w:rsidRPr="005521FD">
        <w:rPr>
          <w:rFonts w:ascii="Times New Roman" w:hAnsi="Times New Roman"/>
          <w:sz w:val="22"/>
          <w:szCs w:val="22"/>
        </w:rPr>
        <w:t>Marija</w:t>
      </w:r>
      <w:r w:rsidR="002A1709">
        <w:rPr>
          <w:rFonts w:ascii="Times New Roman" w:hAnsi="Times New Roman"/>
          <w:sz w:val="22"/>
          <w:szCs w:val="22"/>
        </w:rPr>
        <w:t>na</w:t>
      </w:r>
      <w:proofErr w:type="spellEnd"/>
      <w:r w:rsidR="002A1709">
        <w:rPr>
          <w:rFonts w:ascii="Times New Roman" w:hAnsi="Times New Roman"/>
          <w:sz w:val="22"/>
          <w:szCs w:val="22"/>
        </w:rPr>
        <w:t xml:space="preserve"> </w:t>
      </w:r>
      <w:proofErr w:type="spellStart"/>
      <w:r w:rsidR="002A1709">
        <w:rPr>
          <w:rFonts w:ascii="Times New Roman" w:hAnsi="Times New Roman"/>
          <w:sz w:val="22"/>
          <w:szCs w:val="22"/>
        </w:rPr>
        <w:t>Babić</w:t>
      </w:r>
      <w:proofErr w:type="spellEnd"/>
      <w:r w:rsidR="002A1709">
        <w:rPr>
          <w:rFonts w:ascii="Times New Roman" w:hAnsi="Times New Roman"/>
          <w:sz w:val="22"/>
          <w:szCs w:val="22"/>
        </w:rPr>
        <w:t xml:space="preserve">, </w:t>
      </w:r>
      <w:proofErr w:type="spellStart"/>
      <w:r w:rsidR="002A1709">
        <w:rPr>
          <w:rFonts w:ascii="Times New Roman" w:hAnsi="Times New Roman"/>
          <w:sz w:val="22"/>
          <w:szCs w:val="22"/>
        </w:rPr>
        <w:t>Babić</w:t>
      </w:r>
      <w:proofErr w:type="spellEnd"/>
      <w:r w:rsidR="002A1709">
        <w:rPr>
          <w:rFonts w:ascii="Times New Roman" w:hAnsi="Times New Roman"/>
          <w:sz w:val="22"/>
          <w:szCs w:val="22"/>
        </w:rPr>
        <w:t xml:space="preserve"> Law Firm, Zagreb</w:t>
      </w:r>
    </w:p>
    <w:p w:rsidR="00796784" w:rsidRPr="005521FD" w:rsidRDefault="00796784" w:rsidP="00B92693">
      <w:pPr>
        <w:pStyle w:val="ecxmsonormal"/>
        <w:ind w:firstLine="708"/>
        <w:jc w:val="both"/>
        <w:rPr>
          <w:rFonts w:ascii="Times New Roman" w:hAnsi="Times New Roman"/>
          <w:sz w:val="22"/>
          <w:szCs w:val="22"/>
        </w:rPr>
      </w:pPr>
      <w:r w:rsidRPr="005521FD">
        <w:rPr>
          <w:rFonts w:ascii="Times New Roman" w:hAnsi="Times New Roman"/>
          <w:sz w:val="22"/>
          <w:szCs w:val="22"/>
        </w:rPr>
        <w:t xml:space="preserve">Behar </w:t>
      </w:r>
      <w:proofErr w:type="spellStart"/>
      <w:r w:rsidRPr="005521FD">
        <w:rPr>
          <w:rFonts w:ascii="Times New Roman" w:hAnsi="Times New Roman"/>
          <w:sz w:val="22"/>
          <w:szCs w:val="22"/>
        </w:rPr>
        <w:t>Isma</w:t>
      </w:r>
      <w:proofErr w:type="spellEnd"/>
      <w:r w:rsidRPr="005521FD">
        <w:rPr>
          <w:rFonts w:ascii="Times New Roman" w:hAnsi="Times New Roman"/>
          <w:sz w:val="22"/>
          <w:szCs w:val="22"/>
        </w:rPr>
        <w:t xml:space="preserve">, Ministry of Diaspora, </w:t>
      </w:r>
      <w:r w:rsidR="002A1709">
        <w:rPr>
          <w:rFonts w:ascii="Times New Roman" w:hAnsi="Times New Roman"/>
          <w:sz w:val="22"/>
          <w:szCs w:val="22"/>
        </w:rPr>
        <w:t>Kosovo</w:t>
      </w:r>
    </w:p>
    <w:p w:rsidR="00796784" w:rsidRPr="005521FD" w:rsidRDefault="00796784" w:rsidP="00B92693">
      <w:pPr>
        <w:pStyle w:val="ecxmsonormal"/>
        <w:ind w:firstLine="708"/>
        <w:jc w:val="both"/>
        <w:rPr>
          <w:rFonts w:ascii="Times New Roman" w:hAnsi="Times New Roman"/>
          <w:sz w:val="22"/>
          <w:szCs w:val="22"/>
        </w:rPr>
      </w:pPr>
      <w:proofErr w:type="spellStart"/>
      <w:r w:rsidRPr="005521FD">
        <w:rPr>
          <w:rFonts w:ascii="Times New Roman" w:hAnsi="Times New Roman"/>
          <w:sz w:val="22"/>
          <w:szCs w:val="22"/>
        </w:rPr>
        <w:t>Mrika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Pepa</w:t>
      </w:r>
      <w:proofErr w:type="spellEnd"/>
      <w:r w:rsidRPr="005521FD">
        <w:rPr>
          <w:rFonts w:ascii="Times New Roman" w:hAnsi="Times New Roman"/>
          <w:sz w:val="22"/>
          <w:szCs w:val="22"/>
        </w:rPr>
        <w:t>, Senior Officer for Home Affairs, Kosovo</w:t>
      </w:r>
    </w:p>
    <w:p w:rsidR="00796784" w:rsidRPr="005521FD" w:rsidRDefault="00796784" w:rsidP="00B92693">
      <w:pPr>
        <w:pStyle w:val="ecxmsonormal"/>
        <w:ind w:firstLine="708"/>
        <w:jc w:val="both"/>
        <w:rPr>
          <w:rFonts w:ascii="Times New Roman" w:hAnsi="Times New Roman"/>
          <w:sz w:val="22"/>
          <w:szCs w:val="22"/>
        </w:rPr>
      </w:pPr>
      <w:proofErr w:type="spellStart"/>
      <w:r w:rsidRPr="005521FD">
        <w:rPr>
          <w:rFonts w:ascii="Times New Roman" w:hAnsi="Times New Roman"/>
          <w:sz w:val="22"/>
          <w:szCs w:val="22"/>
        </w:rPr>
        <w:t>Agron</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Haydari</w:t>
      </w:r>
      <w:proofErr w:type="spellEnd"/>
      <w:r w:rsidRPr="005521FD">
        <w:rPr>
          <w:rFonts w:ascii="Times New Roman" w:hAnsi="Times New Roman"/>
          <w:sz w:val="22"/>
          <w:szCs w:val="22"/>
        </w:rPr>
        <w:t>, Promotion Agency Kosovo</w:t>
      </w:r>
    </w:p>
    <w:p w:rsidR="00796784" w:rsidRPr="005521FD" w:rsidRDefault="00796784" w:rsidP="00B92693">
      <w:pPr>
        <w:pStyle w:val="ecxmsonormal"/>
        <w:ind w:hanging="360"/>
        <w:jc w:val="both"/>
        <w:rPr>
          <w:rFonts w:ascii="Times New Roman" w:hAnsi="Times New Roman"/>
          <w:sz w:val="22"/>
          <w:szCs w:val="22"/>
        </w:rPr>
      </w:pPr>
      <w:r w:rsidRPr="005521FD">
        <w:rPr>
          <w:rFonts w:ascii="Times New Roman" w:hAnsi="Times New Roman"/>
          <w:sz w:val="22"/>
          <w:szCs w:val="22"/>
        </w:rPr>
        <w:t xml:space="preserve">      Discussion</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w:t>
      </w:r>
    </w:p>
    <w:p w:rsidR="00796784" w:rsidRPr="005521FD" w:rsidRDefault="004361E0" w:rsidP="00B92693">
      <w:pPr>
        <w:pStyle w:val="ecxmsonormal"/>
        <w:jc w:val="both"/>
        <w:rPr>
          <w:rFonts w:ascii="Times New Roman" w:hAnsi="Times New Roman"/>
          <w:b/>
          <w:sz w:val="22"/>
          <w:szCs w:val="22"/>
        </w:rPr>
      </w:pPr>
      <w:r w:rsidRPr="005521FD">
        <w:rPr>
          <w:rFonts w:ascii="Times New Roman" w:hAnsi="Times New Roman"/>
          <w:b/>
          <w:sz w:val="22"/>
          <w:szCs w:val="22"/>
        </w:rPr>
        <w:t>16.00 – 17.30 h</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 xml:space="preserve">Managing migration for development benefits through government policy </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Chair: Dr. </w:t>
      </w:r>
      <w:proofErr w:type="spellStart"/>
      <w:r w:rsidRPr="005521FD">
        <w:rPr>
          <w:rFonts w:ascii="Times New Roman" w:hAnsi="Times New Roman"/>
          <w:sz w:val="22"/>
          <w:szCs w:val="22"/>
        </w:rPr>
        <w:t>Rebeka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Mesarić</w:t>
      </w:r>
      <w:proofErr w:type="spellEnd"/>
      <w:r w:rsidRPr="005521FD">
        <w:rPr>
          <w:rFonts w:ascii="Times New Roman" w:hAnsi="Times New Roman"/>
          <w:sz w:val="22"/>
          <w:szCs w:val="22"/>
        </w:rPr>
        <w:t xml:space="preserve"> Institute for Migration an</w:t>
      </w:r>
      <w:r w:rsidR="002A1709">
        <w:rPr>
          <w:rFonts w:ascii="Times New Roman" w:hAnsi="Times New Roman"/>
          <w:sz w:val="22"/>
          <w:szCs w:val="22"/>
        </w:rPr>
        <w:t>d Nationalities</w:t>
      </w:r>
      <w:r w:rsidRPr="005521FD">
        <w:rPr>
          <w:rFonts w:ascii="Times New Roman" w:hAnsi="Times New Roman"/>
          <w:sz w:val="22"/>
          <w:szCs w:val="22"/>
        </w:rPr>
        <w:t>, Zagreb</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Managing emigration from Croatia and Kosovo; diaspora relations; recruiting citizens back; </w:t>
      </w:r>
    </w:p>
    <w:p w:rsidR="00796784" w:rsidRPr="005521FD" w:rsidRDefault="00796784" w:rsidP="00B92693">
      <w:pPr>
        <w:pStyle w:val="ecxmsonormal"/>
        <w:ind w:left="705"/>
        <w:jc w:val="both"/>
        <w:rPr>
          <w:rFonts w:ascii="Times New Roman" w:hAnsi="Times New Roman"/>
          <w:sz w:val="22"/>
          <w:szCs w:val="22"/>
        </w:rPr>
      </w:pPr>
      <w:proofErr w:type="spellStart"/>
      <w:r w:rsidRPr="005521FD">
        <w:rPr>
          <w:rFonts w:ascii="Times New Roman" w:hAnsi="Times New Roman"/>
          <w:sz w:val="22"/>
          <w:szCs w:val="22"/>
        </w:rPr>
        <w:t>Sunčanica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Skupnjak</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Kapić</w:t>
      </w:r>
      <w:proofErr w:type="spellEnd"/>
      <w:r w:rsidRPr="005521FD">
        <w:rPr>
          <w:rFonts w:ascii="Times New Roman" w:hAnsi="Times New Roman"/>
          <w:sz w:val="22"/>
          <w:szCs w:val="22"/>
        </w:rPr>
        <w:t>, Secretary General International Chamber of Commerce       Croatia</w:t>
      </w:r>
    </w:p>
    <w:p w:rsidR="00796784" w:rsidRPr="005521FD" w:rsidRDefault="00796784" w:rsidP="00B92693">
      <w:pPr>
        <w:jc w:val="both"/>
        <w:rPr>
          <w:rFonts w:ascii="Times New Roman" w:hAnsi="Times New Roman"/>
          <w:sz w:val="22"/>
          <w:szCs w:val="22"/>
        </w:rPr>
      </w:pPr>
      <w:r w:rsidRPr="005521FD">
        <w:rPr>
          <w:rFonts w:ascii="Times New Roman" w:hAnsi="Times New Roman"/>
          <w:sz w:val="22"/>
          <w:szCs w:val="22"/>
        </w:rPr>
        <w:tab/>
      </w:r>
      <w:proofErr w:type="spellStart"/>
      <w:r w:rsidRPr="005521FD">
        <w:rPr>
          <w:rFonts w:ascii="Times New Roman" w:hAnsi="Times New Roman"/>
          <w:sz w:val="22"/>
          <w:szCs w:val="22"/>
        </w:rPr>
        <w:t>Burim</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Ejupi</w:t>
      </w:r>
      <w:proofErr w:type="spellEnd"/>
      <w:r w:rsidRPr="005521FD">
        <w:rPr>
          <w:rFonts w:ascii="Times New Roman" w:hAnsi="Times New Roman"/>
          <w:sz w:val="22"/>
          <w:szCs w:val="22"/>
        </w:rPr>
        <w:t>, Executive Director at the Institute for Development Policy, Kosovo</w:t>
      </w:r>
    </w:p>
    <w:p w:rsidR="00796784" w:rsidRPr="005521FD" w:rsidRDefault="00796784" w:rsidP="00B92693">
      <w:pPr>
        <w:jc w:val="both"/>
        <w:rPr>
          <w:rFonts w:ascii="Times New Roman" w:hAnsi="Times New Roman"/>
          <w:sz w:val="22"/>
          <w:szCs w:val="22"/>
        </w:rPr>
      </w:pPr>
    </w:p>
    <w:p w:rsidR="00796784" w:rsidRPr="005521FD" w:rsidRDefault="00796784" w:rsidP="00B92693">
      <w:pPr>
        <w:ind w:left="705"/>
        <w:jc w:val="both"/>
        <w:rPr>
          <w:rFonts w:ascii="Times New Roman" w:hAnsi="Times New Roman"/>
          <w:sz w:val="22"/>
          <w:szCs w:val="22"/>
        </w:rPr>
      </w:pPr>
      <w:proofErr w:type="spellStart"/>
      <w:r w:rsidRPr="005521FD">
        <w:rPr>
          <w:rFonts w:ascii="Times New Roman" w:hAnsi="Times New Roman"/>
          <w:sz w:val="22"/>
          <w:szCs w:val="22"/>
        </w:rPr>
        <w:t>Dr.Natasha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Levak</w:t>
      </w:r>
      <w:proofErr w:type="spellEnd"/>
      <w:r w:rsidRPr="005521FD">
        <w:rPr>
          <w:rFonts w:ascii="Times New Roman" w:hAnsi="Times New Roman"/>
          <w:sz w:val="22"/>
          <w:szCs w:val="22"/>
        </w:rPr>
        <w:t>, Consultant; author of “Professional Development of Croatians in C</w:t>
      </w:r>
      <w:r w:rsidR="002A1709">
        <w:rPr>
          <w:rFonts w:ascii="Times New Roman" w:hAnsi="Times New Roman"/>
          <w:sz w:val="22"/>
          <w:szCs w:val="22"/>
        </w:rPr>
        <w:t>roatia and the Diaspora”, Croatia</w:t>
      </w:r>
    </w:p>
    <w:p w:rsidR="00796784" w:rsidRPr="005521FD" w:rsidRDefault="00796784" w:rsidP="00B92693">
      <w:pPr>
        <w:jc w:val="both"/>
        <w:rPr>
          <w:rFonts w:ascii="Times New Roman" w:hAnsi="Times New Roman"/>
          <w:sz w:val="22"/>
          <w:szCs w:val="22"/>
        </w:rPr>
      </w:pPr>
    </w:p>
    <w:p w:rsidR="00796784" w:rsidRPr="005521FD" w:rsidRDefault="00796784" w:rsidP="00B92693">
      <w:pPr>
        <w:jc w:val="both"/>
        <w:rPr>
          <w:rFonts w:ascii="Times New Roman" w:hAnsi="Times New Roman"/>
          <w:sz w:val="22"/>
          <w:szCs w:val="22"/>
        </w:rPr>
      </w:pPr>
      <w:r w:rsidRPr="005521FD">
        <w:rPr>
          <w:rFonts w:ascii="Times New Roman" w:hAnsi="Times New Roman"/>
          <w:sz w:val="22"/>
          <w:szCs w:val="22"/>
        </w:rPr>
        <w:tab/>
      </w:r>
      <w:proofErr w:type="spellStart"/>
      <w:r w:rsidRPr="005521FD">
        <w:rPr>
          <w:rFonts w:ascii="Times New Roman" w:hAnsi="Times New Roman"/>
          <w:sz w:val="22"/>
          <w:szCs w:val="22"/>
        </w:rPr>
        <w:t>Liridon</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Neziri</w:t>
      </w:r>
      <w:proofErr w:type="spellEnd"/>
      <w:r w:rsidRPr="005521FD">
        <w:rPr>
          <w:rFonts w:ascii="Times New Roman" w:hAnsi="Times New Roman"/>
          <w:sz w:val="22"/>
          <w:szCs w:val="22"/>
        </w:rPr>
        <w:t>, Head of Division for Citizenship, DCAM, Kosovo</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Discussion</w:t>
      </w:r>
    </w:p>
    <w:p w:rsidR="00796784" w:rsidRPr="005521FD" w:rsidRDefault="00796784" w:rsidP="00B92693">
      <w:pPr>
        <w:pStyle w:val="ecxmsonormal"/>
        <w:jc w:val="both"/>
        <w:rPr>
          <w:rFonts w:ascii="Times New Roman" w:hAnsi="Times New Roman"/>
          <w:sz w:val="22"/>
          <w:szCs w:val="22"/>
        </w:rPr>
      </w:pP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 xml:space="preserve">19.30 </w:t>
      </w:r>
      <w:r w:rsidR="004361E0" w:rsidRPr="005521FD">
        <w:rPr>
          <w:rFonts w:ascii="Times New Roman" w:hAnsi="Times New Roman"/>
          <w:b/>
          <w:sz w:val="22"/>
          <w:szCs w:val="22"/>
        </w:rPr>
        <w:t>h</w:t>
      </w:r>
      <w:r w:rsidR="000D3130">
        <w:rPr>
          <w:rFonts w:ascii="Times New Roman" w:hAnsi="Times New Roman"/>
          <w:b/>
          <w:sz w:val="22"/>
          <w:szCs w:val="22"/>
        </w:rPr>
        <w:t xml:space="preserve">: </w:t>
      </w:r>
      <w:r w:rsidR="00B92693" w:rsidRPr="005521FD">
        <w:rPr>
          <w:rFonts w:ascii="Times New Roman" w:hAnsi="Times New Roman"/>
          <w:b/>
          <w:sz w:val="22"/>
          <w:szCs w:val="22"/>
        </w:rPr>
        <w:t xml:space="preserve">Dinner at </w:t>
      </w:r>
      <w:r w:rsidRPr="005521FD">
        <w:rPr>
          <w:rFonts w:ascii="Times New Roman" w:hAnsi="Times New Roman"/>
          <w:b/>
          <w:sz w:val="22"/>
          <w:szCs w:val="22"/>
        </w:rPr>
        <w:t xml:space="preserve">Restaurant Novi </w:t>
      </w:r>
      <w:proofErr w:type="spellStart"/>
      <w:r w:rsidRPr="005521FD">
        <w:rPr>
          <w:rFonts w:ascii="Times New Roman" w:hAnsi="Times New Roman"/>
          <w:b/>
          <w:sz w:val="22"/>
          <w:szCs w:val="22"/>
        </w:rPr>
        <w:t>Vinodol</w:t>
      </w:r>
      <w:proofErr w:type="spellEnd"/>
      <w:r w:rsidRPr="005521FD">
        <w:rPr>
          <w:rFonts w:ascii="Times New Roman" w:hAnsi="Times New Roman"/>
          <w:b/>
          <w:sz w:val="22"/>
          <w:szCs w:val="22"/>
        </w:rPr>
        <w:t xml:space="preserve"> </w:t>
      </w:r>
      <w:proofErr w:type="spellStart"/>
      <w:r w:rsidRPr="005521FD">
        <w:rPr>
          <w:rFonts w:ascii="Times New Roman" w:hAnsi="Times New Roman"/>
          <w:b/>
          <w:sz w:val="22"/>
          <w:szCs w:val="22"/>
        </w:rPr>
        <w:t>Teslina</w:t>
      </w:r>
      <w:proofErr w:type="spellEnd"/>
      <w:r w:rsidRPr="005521FD">
        <w:rPr>
          <w:rFonts w:ascii="Times New Roman" w:hAnsi="Times New Roman"/>
          <w:b/>
          <w:sz w:val="22"/>
          <w:szCs w:val="22"/>
        </w:rPr>
        <w:t xml:space="preserve"> 10</w:t>
      </w:r>
    </w:p>
    <w:p w:rsidR="00B92693" w:rsidRPr="005521FD" w:rsidRDefault="00B92693" w:rsidP="00B92693">
      <w:pPr>
        <w:pStyle w:val="ecxmsonormal"/>
        <w:jc w:val="both"/>
        <w:rPr>
          <w:rFonts w:ascii="Times New Roman" w:hAnsi="Times New Roman"/>
          <w:sz w:val="22"/>
          <w:szCs w:val="22"/>
        </w:rPr>
      </w:pPr>
    </w:p>
    <w:p w:rsidR="00B92693" w:rsidRPr="005521FD" w:rsidRDefault="00B92693" w:rsidP="00B92693">
      <w:pPr>
        <w:pStyle w:val="ecxmsonormal"/>
        <w:jc w:val="both"/>
        <w:rPr>
          <w:rFonts w:ascii="Times New Roman" w:hAnsi="Times New Roman"/>
          <w:b/>
          <w:sz w:val="22"/>
          <w:szCs w:val="22"/>
        </w:rPr>
      </w:pPr>
    </w:p>
    <w:p w:rsidR="00B92693" w:rsidRPr="005521FD" w:rsidRDefault="00B92693" w:rsidP="00B92693">
      <w:pPr>
        <w:pStyle w:val="ecxmsonormal"/>
        <w:jc w:val="both"/>
        <w:rPr>
          <w:rFonts w:ascii="Times New Roman" w:hAnsi="Times New Roman"/>
          <w:b/>
          <w:sz w:val="22"/>
          <w:szCs w:val="22"/>
        </w:rPr>
      </w:pPr>
    </w:p>
    <w:p w:rsidR="00B92693" w:rsidRPr="005521FD" w:rsidRDefault="00B92693" w:rsidP="00B92693">
      <w:pPr>
        <w:pStyle w:val="ecxmsonormal"/>
        <w:jc w:val="both"/>
        <w:rPr>
          <w:rFonts w:ascii="Times New Roman" w:hAnsi="Times New Roman"/>
          <w:b/>
          <w:sz w:val="22"/>
          <w:szCs w:val="22"/>
        </w:rPr>
      </w:pPr>
    </w:p>
    <w:p w:rsidR="00B92693" w:rsidRPr="005521FD" w:rsidRDefault="00B92693" w:rsidP="00B92693">
      <w:pPr>
        <w:pStyle w:val="ecxmsonormal"/>
        <w:jc w:val="both"/>
        <w:rPr>
          <w:rFonts w:ascii="Times New Roman" w:hAnsi="Times New Roman"/>
          <w:b/>
          <w:sz w:val="22"/>
          <w:szCs w:val="22"/>
        </w:rPr>
      </w:pPr>
    </w:p>
    <w:p w:rsidR="00B92693" w:rsidRDefault="00B92693" w:rsidP="00B92693">
      <w:pPr>
        <w:pStyle w:val="ecxmsonormal"/>
        <w:jc w:val="both"/>
        <w:rPr>
          <w:rFonts w:ascii="Times New Roman" w:hAnsi="Times New Roman"/>
          <w:b/>
          <w:sz w:val="22"/>
          <w:szCs w:val="22"/>
        </w:rPr>
      </w:pPr>
    </w:p>
    <w:p w:rsidR="000D3130" w:rsidRDefault="000D3130" w:rsidP="00B92693">
      <w:pPr>
        <w:pStyle w:val="ecxmsonormal"/>
        <w:jc w:val="both"/>
        <w:rPr>
          <w:rFonts w:ascii="Times New Roman" w:hAnsi="Times New Roman"/>
          <w:b/>
          <w:sz w:val="22"/>
          <w:szCs w:val="22"/>
        </w:rPr>
      </w:pPr>
    </w:p>
    <w:p w:rsidR="000D3130" w:rsidRDefault="000D3130" w:rsidP="00B92693">
      <w:pPr>
        <w:pStyle w:val="ecxmsonormal"/>
        <w:jc w:val="both"/>
        <w:rPr>
          <w:rFonts w:ascii="Times New Roman" w:hAnsi="Times New Roman"/>
          <w:b/>
          <w:sz w:val="22"/>
          <w:szCs w:val="22"/>
        </w:rPr>
      </w:pPr>
    </w:p>
    <w:p w:rsidR="000D3130" w:rsidRDefault="000D3130" w:rsidP="00B92693">
      <w:pPr>
        <w:pStyle w:val="ecxmsonormal"/>
        <w:jc w:val="both"/>
        <w:rPr>
          <w:rFonts w:ascii="Times New Roman" w:hAnsi="Times New Roman"/>
          <w:b/>
          <w:sz w:val="22"/>
          <w:szCs w:val="22"/>
        </w:rPr>
      </w:pPr>
    </w:p>
    <w:p w:rsidR="000D3130" w:rsidRDefault="000D3130" w:rsidP="00B92693">
      <w:pPr>
        <w:pStyle w:val="ecxmsonormal"/>
        <w:jc w:val="both"/>
        <w:rPr>
          <w:rFonts w:ascii="Times New Roman" w:hAnsi="Times New Roman"/>
          <w:b/>
          <w:sz w:val="22"/>
          <w:szCs w:val="22"/>
        </w:rPr>
      </w:pPr>
    </w:p>
    <w:p w:rsidR="000D3130" w:rsidRPr="005521FD" w:rsidRDefault="000D3130" w:rsidP="00B92693">
      <w:pPr>
        <w:pStyle w:val="ecxmsonormal"/>
        <w:jc w:val="both"/>
        <w:rPr>
          <w:rFonts w:ascii="Times New Roman" w:hAnsi="Times New Roman"/>
          <w:b/>
          <w:sz w:val="22"/>
          <w:szCs w:val="22"/>
        </w:rPr>
      </w:pP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TUESDAY 12 MAY</w:t>
      </w:r>
    </w:p>
    <w:p w:rsidR="00B92693" w:rsidRPr="005521FD" w:rsidRDefault="00B92693" w:rsidP="00B92693">
      <w:pPr>
        <w:pStyle w:val="ecxmsonormal"/>
        <w:jc w:val="both"/>
        <w:rPr>
          <w:rFonts w:ascii="Times New Roman" w:hAnsi="Times New Roman"/>
          <w:b/>
          <w:sz w:val="22"/>
          <w:szCs w:val="22"/>
        </w:rPr>
      </w:pP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9.30 - 11.00</w:t>
      </w:r>
      <w:r w:rsidR="004361E0" w:rsidRPr="005521FD">
        <w:rPr>
          <w:rFonts w:ascii="Times New Roman" w:hAnsi="Times New Roman"/>
          <w:b/>
          <w:sz w:val="22"/>
          <w:szCs w:val="22"/>
        </w:rPr>
        <w:t xml:space="preserve"> h</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 xml:space="preserve">The challenges of managing re-integration </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Chair: Dr.</w:t>
      </w:r>
      <w:r w:rsidR="002A1709">
        <w:rPr>
          <w:rFonts w:ascii="Times New Roman" w:hAnsi="Times New Roman"/>
          <w:sz w:val="22"/>
          <w:szCs w:val="22"/>
        </w:rPr>
        <w:t xml:space="preserve"> </w:t>
      </w:r>
      <w:r w:rsidRPr="005521FD">
        <w:rPr>
          <w:rFonts w:ascii="Times New Roman" w:hAnsi="Times New Roman"/>
          <w:sz w:val="22"/>
          <w:szCs w:val="22"/>
        </w:rPr>
        <w:t xml:space="preserve">Marin Sopta, Centre for Culture and Information, Zagreb   </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Managing return migration and re-integration; success, failures and challenges of re-integration in Croatia and </w:t>
      </w:r>
      <w:r w:rsidR="00B92693" w:rsidRPr="005521FD">
        <w:rPr>
          <w:rFonts w:ascii="Times New Roman" w:hAnsi="Times New Roman"/>
          <w:sz w:val="22"/>
          <w:szCs w:val="22"/>
        </w:rPr>
        <w:t>Kosovo</w:t>
      </w:r>
      <w:r w:rsidRPr="005521FD">
        <w:rPr>
          <w:rFonts w:ascii="Times New Roman" w:hAnsi="Times New Roman"/>
          <w:sz w:val="22"/>
          <w:szCs w:val="22"/>
        </w:rPr>
        <w:t xml:space="preserve"> </w:t>
      </w:r>
    </w:p>
    <w:p w:rsidR="00796784" w:rsidRPr="005521FD" w:rsidRDefault="00796784" w:rsidP="00B92693">
      <w:pPr>
        <w:pStyle w:val="ecxmsonormal"/>
        <w:ind w:left="708"/>
        <w:jc w:val="both"/>
        <w:rPr>
          <w:rFonts w:ascii="Times New Roman" w:hAnsi="Times New Roman"/>
          <w:sz w:val="22"/>
          <w:szCs w:val="22"/>
        </w:rPr>
      </w:pPr>
      <w:r w:rsidRPr="005521FD">
        <w:rPr>
          <w:rFonts w:ascii="Times New Roman" w:hAnsi="Times New Roman"/>
          <w:sz w:val="22"/>
          <w:szCs w:val="22"/>
        </w:rPr>
        <w:t>Dr.</w:t>
      </w:r>
      <w:r w:rsidR="00B92693" w:rsidRPr="005521FD">
        <w:rPr>
          <w:rFonts w:ascii="Times New Roman" w:hAnsi="Times New Roman"/>
          <w:sz w:val="22"/>
          <w:szCs w:val="22"/>
        </w:rPr>
        <w:t xml:space="preserve"> </w:t>
      </w:r>
      <w:r w:rsidRPr="005521FD">
        <w:rPr>
          <w:rFonts w:ascii="Times New Roman" w:hAnsi="Times New Roman"/>
          <w:sz w:val="22"/>
          <w:szCs w:val="22"/>
        </w:rPr>
        <w:t xml:space="preserve">Caroline </w:t>
      </w:r>
      <w:proofErr w:type="spellStart"/>
      <w:r w:rsidRPr="005521FD">
        <w:rPr>
          <w:rFonts w:ascii="Times New Roman" w:hAnsi="Times New Roman"/>
          <w:sz w:val="22"/>
          <w:szCs w:val="22"/>
        </w:rPr>
        <w:t>Hornstein-Tomić</w:t>
      </w:r>
      <w:proofErr w:type="spellEnd"/>
      <w:r w:rsidRPr="005521FD">
        <w:rPr>
          <w:rFonts w:ascii="Times New Roman" w:hAnsi="Times New Roman"/>
          <w:sz w:val="22"/>
          <w:szCs w:val="22"/>
        </w:rPr>
        <w:t xml:space="preserve">, Ivo </w:t>
      </w:r>
      <w:proofErr w:type="spellStart"/>
      <w:r w:rsidRPr="005521FD">
        <w:rPr>
          <w:rFonts w:ascii="Times New Roman" w:hAnsi="Times New Roman"/>
          <w:sz w:val="22"/>
          <w:szCs w:val="22"/>
        </w:rPr>
        <w:t>Pilar</w:t>
      </w:r>
      <w:proofErr w:type="spellEnd"/>
      <w:r w:rsidRPr="005521FD">
        <w:rPr>
          <w:rFonts w:ascii="Times New Roman" w:hAnsi="Times New Roman"/>
          <w:sz w:val="22"/>
          <w:szCs w:val="22"/>
        </w:rPr>
        <w:t xml:space="preserve"> Institute for Social Sciences, Zagreb </w:t>
      </w:r>
    </w:p>
    <w:p w:rsidR="00796784" w:rsidRPr="005521FD" w:rsidRDefault="00796784" w:rsidP="00B92693">
      <w:pPr>
        <w:pStyle w:val="ecxmsonormal"/>
        <w:ind w:left="708"/>
        <w:jc w:val="both"/>
        <w:rPr>
          <w:rFonts w:ascii="Times New Roman" w:hAnsi="Times New Roman"/>
          <w:sz w:val="22"/>
          <w:szCs w:val="22"/>
        </w:rPr>
      </w:pPr>
      <w:r w:rsidRPr="005521FD">
        <w:rPr>
          <w:rFonts w:ascii="Times New Roman" w:hAnsi="Times New Roman"/>
          <w:sz w:val="22"/>
          <w:szCs w:val="22"/>
        </w:rPr>
        <w:t>Dr.</w:t>
      </w:r>
      <w:r w:rsidR="002A1709">
        <w:rPr>
          <w:rFonts w:ascii="Times New Roman" w:hAnsi="Times New Roman"/>
          <w:sz w:val="22"/>
          <w:szCs w:val="22"/>
        </w:rPr>
        <w:t xml:space="preserve"> </w:t>
      </w:r>
      <w:r w:rsidRPr="005521FD">
        <w:rPr>
          <w:rFonts w:ascii="Times New Roman" w:hAnsi="Times New Roman"/>
          <w:sz w:val="22"/>
          <w:szCs w:val="22"/>
        </w:rPr>
        <w:t xml:space="preserve">Vincent John </w:t>
      </w:r>
      <w:proofErr w:type="spellStart"/>
      <w:r w:rsidRPr="005521FD">
        <w:rPr>
          <w:rFonts w:ascii="Times New Roman" w:hAnsi="Times New Roman"/>
          <w:sz w:val="22"/>
          <w:szCs w:val="22"/>
        </w:rPr>
        <w:t>Batarelo</w:t>
      </w:r>
      <w:proofErr w:type="spellEnd"/>
      <w:r w:rsidRPr="005521FD">
        <w:rPr>
          <w:rFonts w:ascii="Times New Roman" w:hAnsi="Times New Roman"/>
          <w:sz w:val="22"/>
          <w:szCs w:val="22"/>
        </w:rPr>
        <w:t xml:space="preserve">, President, </w:t>
      </w:r>
      <w:proofErr w:type="spellStart"/>
      <w:r w:rsidRPr="005521FD">
        <w:rPr>
          <w:rFonts w:ascii="Times New Roman" w:hAnsi="Times New Roman"/>
          <w:sz w:val="22"/>
          <w:szCs w:val="22"/>
        </w:rPr>
        <w:t>Vigilare</w:t>
      </w:r>
      <w:proofErr w:type="spellEnd"/>
      <w:r w:rsidRPr="005521FD">
        <w:rPr>
          <w:rFonts w:ascii="Times New Roman" w:hAnsi="Times New Roman"/>
          <w:sz w:val="22"/>
          <w:szCs w:val="22"/>
        </w:rPr>
        <w:t>, Zagreb</w:t>
      </w:r>
    </w:p>
    <w:p w:rsidR="00796784" w:rsidRPr="005521FD" w:rsidRDefault="00796784" w:rsidP="00B92693">
      <w:pPr>
        <w:pStyle w:val="ecxmsonormal"/>
        <w:ind w:firstLine="708"/>
        <w:jc w:val="both"/>
        <w:rPr>
          <w:rFonts w:ascii="Times New Roman" w:hAnsi="Times New Roman"/>
          <w:sz w:val="22"/>
          <w:szCs w:val="22"/>
        </w:rPr>
      </w:pPr>
      <w:r w:rsidRPr="005521FD">
        <w:rPr>
          <w:rFonts w:ascii="Times New Roman" w:hAnsi="Times New Roman"/>
          <w:sz w:val="22"/>
          <w:szCs w:val="22"/>
        </w:rPr>
        <w:t xml:space="preserve">Alban </w:t>
      </w:r>
      <w:proofErr w:type="spellStart"/>
      <w:r w:rsidRPr="005521FD">
        <w:rPr>
          <w:rFonts w:ascii="Times New Roman" w:hAnsi="Times New Roman"/>
          <w:sz w:val="22"/>
          <w:szCs w:val="22"/>
        </w:rPr>
        <w:t>Zogaj</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Riinvest</w:t>
      </w:r>
      <w:proofErr w:type="spellEnd"/>
      <w:r w:rsidRPr="005521FD">
        <w:rPr>
          <w:rFonts w:ascii="Times New Roman" w:hAnsi="Times New Roman"/>
          <w:sz w:val="22"/>
          <w:szCs w:val="22"/>
        </w:rPr>
        <w:t xml:space="preserve"> Institute for Development Research</w:t>
      </w:r>
      <w:r w:rsidR="002A1709">
        <w:rPr>
          <w:rFonts w:ascii="Times New Roman" w:hAnsi="Times New Roman"/>
          <w:sz w:val="22"/>
          <w:szCs w:val="22"/>
        </w:rPr>
        <w:t>,</w:t>
      </w:r>
      <w:r w:rsidRPr="005521FD">
        <w:rPr>
          <w:rFonts w:ascii="Times New Roman" w:hAnsi="Times New Roman"/>
          <w:sz w:val="22"/>
          <w:szCs w:val="22"/>
        </w:rPr>
        <w:t xml:space="preserve"> Pristina</w:t>
      </w:r>
    </w:p>
    <w:p w:rsidR="00796784" w:rsidRPr="005521FD" w:rsidRDefault="00796784" w:rsidP="00B92693">
      <w:pPr>
        <w:pStyle w:val="ecxmsonormal"/>
        <w:ind w:left="708"/>
        <w:jc w:val="both"/>
        <w:rPr>
          <w:rFonts w:ascii="Times New Roman" w:hAnsi="Times New Roman"/>
          <w:sz w:val="22"/>
          <w:szCs w:val="22"/>
        </w:rPr>
      </w:pPr>
      <w:proofErr w:type="spellStart"/>
      <w:r w:rsidRPr="005521FD">
        <w:rPr>
          <w:rFonts w:ascii="Times New Roman" w:hAnsi="Times New Roman"/>
          <w:sz w:val="22"/>
          <w:szCs w:val="22"/>
        </w:rPr>
        <w:t>Yileza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Berisha</w:t>
      </w:r>
      <w:proofErr w:type="spellEnd"/>
      <w:r w:rsidRPr="005521FD">
        <w:rPr>
          <w:rFonts w:ascii="Times New Roman" w:hAnsi="Times New Roman"/>
          <w:sz w:val="22"/>
          <w:szCs w:val="22"/>
        </w:rPr>
        <w:t>, Ministry of European Integration, Kosovo</w:t>
      </w:r>
    </w:p>
    <w:p w:rsidR="00B92693" w:rsidRPr="005521FD" w:rsidRDefault="00B92693" w:rsidP="00B92693">
      <w:pPr>
        <w:pStyle w:val="ecxmsonormal"/>
        <w:ind w:left="708"/>
        <w:jc w:val="both"/>
        <w:rPr>
          <w:rFonts w:ascii="Times New Roman" w:hAnsi="Times New Roman"/>
          <w:sz w:val="22"/>
          <w:szCs w:val="22"/>
        </w:rPr>
      </w:pPr>
    </w:p>
    <w:p w:rsidR="00796784" w:rsidRPr="005521FD" w:rsidRDefault="004361E0" w:rsidP="00B92693">
      <w:pPr>
        <w:pStyle w:val="ecxmsonormal"/>
        <w:jc w:val="both"/>
        <w:rPr>
          <w:rFonts w:ascii="Times New Roman" w:hAnsi="Times New Roman"/>
          <w:b/>
          <w:sz w:val="22"/>
          <w:szCs w:val="22"/>
        </w:rPr>
      </w:pPr>
      <w:r w:rsidRPr="005521FD">
        <w:rPr>
          <w:rFonts w:ascii="Times New Roman" w:hAnsi="Times New Roman"/>
          <w:b/>
          <w:sz w:val="22"/>
          <w:szCs w:val="22"/>
        </w:rPr>
        <w:t>11.00 – 11.30 h</w:t>
      </w:r>
      <w:r w:rsidR="00B92693" w:rsidRPr="005521FD">
        <w:rPr>
          <w:rFonts w:ascii="Times New Roman" w:hAnsi="Times New Roman"/>
          <w:b/>
          <w:sz w:val="22"/>
          <w:szCs w:val="22"/>
        </w:rPr>
        <w:t xml:space="preserve">: </w:t>
      </w:r>
      <w:r w:rsidR="00796784" w:rsidRPr="005521FD">
        <w:rPr>
          <w:rFonts w:ascii="Times New Roman" w:hAnsi="Times New Roman"/>
          <w:b/>
          <w:sz w:val="22"/>
          <w:szCs w:val="22"/>
        </w:rPr>
        <w:t>Refreshment break</w:t>
      </w:r>
    </w:p>
    <w:p w:rsidR="00B92693" w:rsidRPr="005521FD" w:rsidRDefault="00B92693" w:rsidP="00B92693">
      <w:pPr>
        <w:pStyle w:val="ecxmsonormal"/>
        <w:jc w:val="both"/>
        <w:rPr>
          <w:rFonts w:ascii="Times New Roman" w:hAnsi="Times New Roman"/>
          <w:b/>
          <w:sz w:val="22"/>
          <w:szCs w:val="22"/>
        </w:rPr>
      </w:pP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11.30 - 13.00</w:t>
      </w:r>
      <w:r w:rsidR="004361E0" w:rsidRPr="005521FD">
        <w:rPr>
          <w:rFonts w:ascii="Times New Roman" w:hAnsi="Times New Roman"/>
          <w:b/>
          <w:sz w:val="22"/>
          <w:szCs w:val="22"/>
        </w:rPr>
        <w:t xml:space="preserve"> h</w:t>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Towards an agenda for the future</w:t>
      </w:r>
    </w:p>
    <w:p w:rsidR="00796784" w:rsidRPr="005521FD" w:rsidRDefault="00796784" w:rsidP="00B92693">
      <w:pPr>
        <w:pStyle w:val="ecxmsonormal"/>
        <w:ind w:hanging="360"/>
        <w:jc w:val="both"/>
        <w:rPr>
          <w:rFonts w:ascii="Times New Roman" w:hAnsi="Times New Roman"/>
          <w:sz w:val="22"/>
          <w:szCs w:val="22"/>
        </w:rPr>
      </w:pPr>
      <w:r w:rsidRPr="005521FD">
        <w:rPr>
          <w:rFonts w:ascii="Times New Roman" w:hAnsi="Times New Roman"/>
          <w:sz w:val="22"/>
          <w:szCs w:val="22"/>
        </w:rPr>
        <w:tab/>
        <w:t>Chair: Dr.</w:t>
      </w:r>
      <w:r w:rsidR="004361E0" w:rsidRPr="005521FD">
        <w:rPr>
          <w:rFonts w:ascii="Times New Roman" w:hAnsi="Times New Roman"/>
          <w:sz w:val="22"/>
          <w:szCs w:val="22"/>
        </w:rPr>
        <w:t xml:space="preserve"> </w:t>
      </w:r>
      <w:r w:rsidRPr="005521FD">
        <w:rPr>
          <w:rFonts w:ascii="Times New Roman" w:hAnsi="Times New Roman"/>
          <w:sz w:val="22"/>
          <w:szCs w:val="22"/>
        </w:rPr>
        <w:t>Howard Duncan</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Policy considerations for managing return and re-integration for development benefits </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A moderated open discussion amongst all participants</w:t>
      </w:r>
    </w:p>
    <w:p w:rsidR="00796784" w:rsidRPr="005521FD" w:rsidRDefault="00796784" w:rsidP="00B92693">
      <w:pPr>
        <w:pStyle w:val="ecxmsonormal"/>
        <w:ind w:hanging="360"/>
        <w:jc w:val="both"/>
        <w:rPr>
          <w:rFonts w:ascii="Times New Roman" w:hAnsi="Times New Roman"/>
          <w:sz w:val="22"/>
          <w:szCs w:val="22"/>
        </w:rPr>
      </w:pPr>
      <w:r w:rsidRPr="005521FD">
        <w:rPr>
          <w:rFonts w:ascii="Times New Roman" w:hAnsi="Times New Roman"/>
          <w:sz w:val="22"/>
          <w:szCs w:val="22"/>
        </w:rPr>
        <w:tab/>
      </w: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 xml:space="preserve">13.00 - 13:30 </w:t>
      </w:r>
      <w:r w:rsidR="004361E0" w:rsidRPr="005521FD">
        <w:rPr>
          <w:rFonts w:ascii="Times New Roman" w:hAnsi="Times New Roman"/>
          <w:b/>
          <w:sz w:val="22"/>
          <w:szCs w:val="22"/>
        </w:rPr>
        <w:t>h</w:t>
      </w:r>
      <w:r w:rsidR="00B92693" w:rsidRPr="005521FD">
        <w:rPr>
          <w:rFonts w:ascii="Times New Roman" w:hAnsi="Times New Roman"/>
          <w:b/>
          <w:sz w:val="22"/>
          <w:szCs w:val="22"/>
        </w:rPr>
        <w:t xml:space="preserve">: </w:t>
      </w:r>
      <w:r w:rsidRPr="005521FD">
        <w:rPr>
          <w:rFonts w:ascii="Times New Roman" w:hAnsi="Times New Roman"/>
          <w:b/>
          <w:sz w:val="22"/>
          <w:szCs w:val="22"/>
        </w:rPr>
        <w:t>Closing remarks</w:t>
      </w:r>
      <w:r w:rsidRPr="005521FD">
        <w:rPr>
          <w:rFonts w:ascii="Times New Roman" w:hAnsi="Times New Roman"/>
          <w:sz w:val="22"/>
          <w:szCs w:val="22"/>
        </w:rPr>
        <w:t>,</w:t>
      </w:r>
      <w:r w:rsidR="004361E0" w:rsidRPr="005521FD">
        <w:rPr>
          <w:rFonts w:ascii="Times New Roman" w:hAnsi="Times New Roman"/>
          <w:sz w:val="22"/>
          <w:szCs w:val="22"/>
        </w:rPr>
        <w:t xml:space="preserve"> </w:t>
      </w:r>
      <w:r w:rsidRPr="005521FD">
        <w:rPr>
          <w:rFonts w:ascii="Times New Roman" w:hAnsi="Times New Roman"/>
          <w:sz w:val="22"/>
          <w:szCs w:val="22"/>
        </w:rPr>
        <w:t>Dr. Howard Duncan, Dr. Marin Sopta</w:t>
      </w:r>
    </w:p>
    <w:p w:rsidR="00796784"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 xml:space="preserve">13.30 - 15.00 </w:t>
      </w:r>
      <w:r w:rsidR="004361E0" w:rsidRPr="005521FD">
        <w:rPr>
          <w:rFonts w:ascii="Times New Roman" w:hAnsi="Times New Roman"/>
          <w:b/>
          <w:sz w:val="22"/>
          <w:szCs w:val="22"/>
        </w:rPr>
        <w:t>h</w:t>
      </w:r>
      <w:r w:rsidR="00B92693" w:rsidRPr="005521FD">
        <w:rPr>
          <w:rFonts w:ascii="Times New Roman" w:hAnsi="Times New Roman"/>
          <w:b/>
          <w:sz w:val="22"/>
          <w:szCs w:val="22"/>
        </w:rPr>
        <w:t>: Lunch at R</w:t>
      </w:r>
      <w:r w:rsidRPr="005521FD">
        <w:rPr>
          <w:rFonts w:ascii="Times New Roman" w:hAnsi="Times New Roman"/>
          <w:b/>
          <w:sz w:val="22"/>
          <w:szCs w:val="22"/>
        </w:rPr>
        <w:t>estaurant of the Croatian Heritage Foundation</w:t>
      </w:r>
    </w:p>
    <w:p w:rsidR="000D3130" w:rsidRPr="005521FD" w:rsidRDefault="000D3130" w:rsidP="00B92693">
      <w:pPr>
        <w:pStyle w:val="ecxmsonormal"/>
        <w:jc w:val="both"/>
        <w:rPr>
          <w:rFonts w:ascii="Times New Roman" w:hAnsi="Times New Roman"/>
          <w:b/>
          <w:sz w:val="22"/>
          <w:szCs w:val="22"/>
        </w:rPr>
      </w:pPr>
    </w:p>
    <w:p w:rsidR="00796784" w:rsidRPr="005521FD" w:rsidRDefault="00796784" w:rsidP="00B92693">
      <w:pPr>
        <w:pStyle w:val="ecxmsonormal"/>
        <w:jc w:val="both"/>
        <w:rPr>
          <w:rFonts w:ascii="Times New Roman" w:hAnsi="Times New Roman"/>
          <w:b/>
          <w:sz w:val="22"/>
          <w:szCs w:val="22"/>
        </w:rPr>
      </w:pPr>
      <w:r w:rsidRPr="005521FD">
        <w:rPr>
          <w:rFonts w:ascii="Times New Roman" w:hAnsi="Times New Roman"/>
          <w:b/>
          <w:sz w:val="22"/>
          <w:szCs w:val="22"/>
        </w:rPr>
        <w:t>19.00</w:t>
      </w:r>
      <w:r w:rsidR="004361E0" w:rsidRPr="005521FD">
        <w:rPr>
          <w:rFonts w:ascii="Times New Roman" w:hAnsi="Times New Roman"/>
          <w:b/>
          <w:sz w:val="22"/>
          <w:szCs w:val="22"/>
        </w:rPr>
        <w:t xml:space="preserve"> h</w:t>
      </w:r>
      <w:r w:rsidR="00B92693" w:rsidRPr="005521FD">
        <w:rPr>
          <w:rFonts w:ascii="Times New Roman" w:hAnsi="Times New Roman"/>
          <w:b/>
          <w:sz w:val="22"/>
          <w:szCs w:val="22"/>
        </w:rPr>
        <w:t>: Optional Dinner at R</w:t>
      </w:r>
      <w:r w:rsidRPr="005521FD">
        <w:rPr>
          <w:rFonts w:ascii="Times New Roman" w:hAnsi="Times New Roman"/>
          <w:b/>
          <w:sz w:val="22"/>
          <w:szCs w:val="22"/>
        </w:rPr>
        <w:t xml:space="preserve">estaurant </w:t>
      </w:r>
      <w:proofErr w:type="spellStart"/>
      <w:r w:rsidRPr="005521FD">
        <w:rPr>
          <w:rFonts w:ascii="Times New Roman" w:hAnsi="Times New Roman"/>
          <w:b/>
          <w:sz w:val="22"/>
          <w:szCs w:val="22"/>
        </w:rPr>
        <w:t>Kaptolska</w:t>
      </w:r>
      <w:proofErr w:type="spellEnd"/>
      <w:r w:rsidRPr="005521FD">
        <w:rPr>
          <w:rFonts w:ascii="Times New Roman" w:hAnsi="Times New Roman"/>
          <w:b/>
          <w:sz w:val="22"/>
          <w:szCs w:val="22"/>
        </w:rPr>
        <w:t xml:space="preserve"> </w:t>
      </w:r>
      <w:proofErr w:type="spellStart"/>
      <w:r w:rsidRPr="005521FD">
        <w:rPr>
          <w:rFonts w:ascii="Times New Roman" w:hAnsi="Times New Roman"/>
          <w:b/>
          <w:sz w:val="22"/>
          <w:szCs w:val="22"/>
        </w:rPr>
        <w:t>Klet</w:t>
      </w:r>
      <w:proofErr w:type="spellEnd"/>
      <w:r w:rsidRPr="005521FD">
        <w:rPr>
          <w:rFonts w:ascii="Times New Roman" w:hAnsi="Times New Roman"/>
          <w:b/>
          <w:sz w:val="22"/>
          <w:szCs w:val="22"/>
        </w:rPr>
        <w:t xml:space="preserve"> (across from the cathedral)</w:t>
      </w:r>
    </w:p>
    <w:p w:rsidR="000D3130" w:rsidRDefault="000D3130" w:rsidP="00B92693">
      <w:pPr>
        <w:pStyle w:val="ecxmsonormal"/>
        <w:jc w:val="both"/>
        <w:rPr>
          <w:rFonts w:ascii="Times New Roman" w:hAnsi="Times New Roman"/>
          <w:b/>
          <w:sz w:val="22"/>
          <w:szCs w:val="22"/>
        </w:rPr>
      </w:pP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b/>
          <w:sz w:val="22"/>
          <w:szCs w:val="22"/>
        </w:rPr>
        <w:t>ROUNDTABLE ORGANISERS</w:t>
      </w:r>
    </w:p>
    <w:p w:rsidR="00796784" w:rsidRPr="005521FD" w:rsidRDefault="004361E0" w:rsidP="00B92693">
      <w:pPr>
        <w:pStyle w:val="ecxmsonormal"/>
        <w:jc w:val="both"/>
        <w:rPr>
          <w:rFonts w:ascii="Times New Roman" w:hAnsi="Times New Roman"/>
          <w:sz w:val="22"/>
          <w:szCs w:val="22"/>
        </w:rPr>
      </w:pPr>
      <w:r w:rsidRPr="005521FD">
        <w:rPr>
          <w:rFonts w:ascii="Times New Roman" w:hAnsi="Times New Roman"/>
          <w:sz w:val="22"/>
          <w:szCs w:val="22"/>
        </w:rPr>
        <w:t>The Global Knowledge Partnership on Migration and Development (</w:t>
      </w:r>
      <w:r w:rsidR="00796784" w:rsidRPr="005521FD">
        <w:rPr>
          <w:rFonts w:ascii="Times New Roman" w:hAnsi="Times New Roman"/>
          <w:sz w:val="22"/>
          <w:szCs w:val="22"/>
        </w:rPr>
        <w:t>KNOMAD</w:t>
      </w:r>
      <w:r w:rsidRPr="005521FD">
        <w:rPr>
          <w:rFonts w:ascii="Times New Roman" w:hAnsi="Times New Roman"/>
          <w:sz w:val="22"/>
          <w:szCs w:val="22"/>
        </w:rPr>
        <w:t>) / World Bank</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The International Metropolis Project, Ottawa</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Croatian Heritage Foundation, Zagreb</w:t>
      </w:r>
    </w:p>
    <w:p w:rsidR="00796784" w:rsidRPr="005521FD" w:rsidRDefault="00796784" w:rsidP="00B92693">
      <w:pPr>
        <w:pStyle w:val="ecxmsonormal"/>
        <w:jc w:val="both"/>
        <w:rPr>
          <w:rFonts w:ascii="Times New Roman" w:hAnsi="Times New Roman"/>
          <w:sz w:val="22"/>
          <w:szCs w:val="22"/>
        </w:rPr>
      </w:pPr>
      <w:r w:rsidRPr="005521FD">
        <w:rPr>
          <w:rFonts w:ascii="Times New Roman" w:hAnsi="Times New Roman"/>
          <w:sz w:val="22"/>
          <w:szCs w:val="22"/>
        </w:rPr>
        <w:t xml:space="preserve">Centre for Culture and Information, </w:t>
      </w:r>
      <w:proofErr w:type="spellStart"/>
      <w:r w:rsidRPr="005521FD">
        <w:rPr>
          <w:rFonts w:ascii="Times New Roman" w:hAnsi="Times New Roman"/>
          <w:sz w:val="22"/>
          <w:szCs w:val="22"/>
        </w:rPr>
        <w:t>Maksimir</w:t>
      </w:r>
      <w:proofErr w:type="spellEnd"/>
      <w:r w:rsidRPr="005521FD">
        <w:rPr>
          <w:rFonts w:ascii="Times New Roman" w:hAnsi="Times New Roman"/>
          <w:sz w:val="22"/>
          <w:szCs w:val="22"/>
        </w:rPr>
        <w:t>-Zagreb</w:t>
      </w:r>
    </w:p>
    <w:p w:rsidR="00796784" w:rsidRPr="005521FD" w:rsidRDefault="00796784" w:rsidP="00B92693">
      <w:pPr>
        <w:pStyle w:val="ecxmsonormal"/>
        <w:rPr>
          <w:rFonts w:ascii="Times New Roman" w:hAnsi="Times New Roman"/>
          <w:sz w:val="22"/>
          <w:szCs w:val="22"/>
        </w:rPr>
      </w:pPr>
      <w:r w:rsidRPr="005521FD">
        <w:rPr>
          <w:rFonts w:ascii="Times New Roman" w:hAnsi="Times New Roman"/>
          <w:sz w:val="22"/>
          <w:szCs w:val="22"/>
        </w:rPr>
        <w:t> </w:t>
      </w:r>
    </w:p>
    <w:p w:rsidR="00796784" w:rsidRPr="005521FD" w:rsidRDefault="00B92693" w:rsidP="00B92693">
      <w:pPr>
        <w:pStyle w:val="ecxmsonormal"/>
        <w:rPr>
          <w:rFonts w:ascii="Times New Roman" w:hAnsi="Times New Roman"/>
          <w:b/>
          <w:sz w:val="22"/>
          <w:szCs w:val="22"/>
        </w:rPr>
      </w:pPr>
      <w:r w:rsidRPr="005521FD">
        <w:rPr>
          <w:rFonts w:ascii="Times New Roman" w:hAnsi="Times New Roman"/>
          <w:b/>
          <w:sz w:val="22"/>
          <w:szCs w:val="22"/>
        </w:rPr>
        <w:t>ORGANIZING COMMITTEE</w:t>
      </w:r>
    </w:p>
    <w:p w:rsidR="00796784" w:rsidRPr="005521FD" w:rsidRDefault="00796784" w:rsidP="00B92693">
      <w:pPr>
        <w:pStyle w:val="ecxmsonormal"/>
        <w:rPr>
          <w:rFonts w:ascii="Times New Roman" w:hAnsi="Times New Roman"/>
          <w:sz w:val="22"/>
          <w:szCs w:val="22"/>
        </w:rPr>
      </w:pPr>
      <w:r w:rsidRPr="005521FD">
        <w:rPr>
          <w:rFonts w:ascii="Times New Roman" w:hAnsi="Times New Roman"/>
          <w:sz w:val="22"/>
          <w:szCs w:val="22"/>
        </w:rPr>
        <w:t xml:space="preserve">Dr. Marin </w:t>
      </w:r>
      <w:proofErr w:type="gramStart"/>
      <w:r w:rsidRPr="005521FD">
        <w:rPr>
          <w:rFonts w:ascii="Times New Roman" w:hAnsi="Times New Roman"/>
          <w:sz w:val="22"/>
          <w:szCs w:val="22"/>
        </w:rPr>
        <w:t>Sopta ,</w:t>
      </w:r>
      <w:proofErr w:type="gramEnd"/>
      <w:r w:rsidRPr="005521FD">
        <w:rPr>
          <w:rFonts w:ascii="Times New Roman" w:hAnsi="Times New Roman"/>
          <w:sz w:val="22"/>
          <w:szCs w:val="22"/>
        </w:rPr>
        <w:t>Senior expert adviser CKIM,  Zagreb</w:t>
      </w:r>
    </w:p>
    <w:p w:rsidR="00796784" w:rsidRPr="005521FD" w:rsidRDefault="00796784" w:rsidP="00B92693">
      <w:pPr>
        <w:pStyle w:val="ecxmsonormal"/>
        <w:rPr>
          <w:rFonts w:ascii="Times New Roman" w:hAnsi="Times New Roman"/>
          <w:sz w:val="22"/>
          <w:szCs w:val="22"/>
        </w:rPr>
      </w:pPr>
      <w:r w:rsidRPr="005521FD">
        <w:rPr>
          <w:rFonts w:ascii="Times New Roman" w:hAnsi="Times New Roman"/>
          <w:sz w:val="22"/>
          <w:szCs w:val="22"/>
        </w:rPr>
        <w:t>Dr. Howard Duncan</w:t>
      </w:r>
      <w:r w:rsidR="004361E0" w:rsidRPr="005521FD">
        <w:rPr>
          <w:rFonts w:ascii="Times New Roman" w:hAnsi="Times New Roman"/>
          <w:sz w:val="22"/>
          <w:szCs w:val="22"/>
        </w:rPr>
        <w:t>, Chair of KNOMAD’s Thematic Working Group “Integration Issues in Host Communities”, and</w:t>
      </w:r>
      <w:r w:rsidRPr="005521FD">
        <w:rPr>
          <w:rFonts w:ascii="Times New Roman" w:hAnsi="Times New Roman"/>
          <w:sz w:val="22"/>
          <w:szCs w:val="22"/>
        </w:rPr>
        <w:t xml:space="preserve"> Metropolis Project , Ottawa</w:t>
      </w:r>
    </w:p>
    <w:p w:rsidR="00796784" w:rsidRPr="005521FD" w:rsidRDefault="004361E0" w:rsidP="00B92693">
      <w:pPr>
        <w:pStyle w:val="ecxmsonormal"/>
        <w:rPr>
          <w:rFonts w:ascii="Times New Roman" w:hAnsi="Times New Roman"/>
          <w:sz w:val="22"/>
          <w:szCs w:val="22"/>
        </w:rPr>
      </w:pPr>
      <w:r w:rsidRPr="005521FD">
        <w:rPr>
          <w:rFonts w:ascii="Times New Roman" w:hAnsi="Times New Roman"/>
          <w:sz w:val="22"/>
          <w:szCs w:val="22"/>
        </w:rPr>
        <w:t xml:space="preserve">Hanspeter </w:t>
      </w:r>
      <w:r w:rsidR="005521FD">
        <w:rPr>
          <w:rFonts w:ascii="Times New Roman" w:hAnsi="Times New Roman"/>
          <w:sz w:val="22"/>
          <w:szCs w:val="22"/>
        </w:rPr>
        <w:t>Wyss</w:t>
      </w:r>
      <w:r w:rsidR="005521FD" w:rsidRPr="005521FD">
        <w:rPr>
          <w:rFonts w:ascii="Times New Roman" w:hAnsi="Times New Roman"/>
          <w:sz w:val="22"/>
          <w:szCs w:val="22"/>
        </w:rPr>
        <w:t xml:space="preserve">, </w:t>
      </w:r>
      <w:r w:rsidR="00E963F5">
        <w:rPr>
          <w:rFonts w:ascii="Times New Roman" w:hAnsi="Times New Roman"/>
          <w:sz w:val="22"/>
          <w:szCs w:val="22"/>
        </w:rPr>
        <w:t>KNOMAD</w:t>
      </w:r>
      <w:r w:rsidR="000D3130">
        <w:rPr>
          <w:rFonts w:ascii="Times New Roman" w:hAnsi="Times New Roman"/>
          <w:sz w:val="22"/>
          <w:szCs w:val="22"/>
        </w:rPr>
        <w:t xml:space="preserve"> </w:t>
      </w:r>
      <w:r w:rsidR="00796784" w:rsidRPr="005521FD">
        <w:rPr>
          <w:rFonts w:ascii="Times New Roman" w:hAnsi="Times New Roman"/>
          <w:sz w:val="22"/>
          <w:szCs w:val="22"/>
        </w:rPr>
        <w:t xml:space="preserve">Secretariat, </w:t>
      </w:r>
      <w:r w:rsidRPr="005521FD">
        <w:rPr>
          <w:rFonts w:ascii="Times New Roman" w:hAnsi="Times New Roman"/>
          <w:sz w:val="22"/>
          <w:szCs w:val="22"/>
        </w:rPr>
        <w:t xml:space="preserve">World Bank, </w:t>
      </w:r>
      <w:r w:rsidR="00796784" w:rsidRPr="005521FD">
        <w:rPr>
          <w:rFonts w:ascii="Times New Roman" w:hAnsi="Times New Roman"/>
          <w:sz w:val="22"/>
          <w:szCs w:val="22"/>
        </w:rPr>
        <w:t>Washington</w:t>
      </w:r>
      <w:r w:rsidRPr="005521FD">
        <w:rPr>
          <w:rFonts w:ascii="Times New Roman" w:hAnsi="Times New Roman"/>
          <w:sz w:val="22"/>
          <w:szCs w:val="22"/>
        </w:rPr>
        <w:t xml:space="preserve"> DC</w:t>
      </w:r>
    </w:p>
    <w:p w:rsidR="00796784" w:rsidRPr="005521FD" w:rsidRDefault="005521FD" w:rsidP="00B92693">
      <w:pPr>
        <w:pStyle w:val="ecxmsonormal"/>
        <w:rPr>
          <w:rFonts w:ascii="Times New Roman" w:hAnsi="Times New Roman"/>
          <w:sz w:val="22"/>
          <w:szCs w:val="22"/>
        </w:rPr>
      </w:pPr>
      <w:proofErr w:type="spellStart"/>
      <w:r>
        <w:rPr>
          <w:rFonts w:ascii="Times New Roman" w:hAnsi="Times New Roman"/>
          <w:sz w:val="22"/>
          <w:szCs w:val="22"/>
        </w:rPr>
        <w:t>Mi</w:t>
      </w:r>
      <w:r w:rsidR="00796784" w:rsidRPr="005521FD">
        <w:rPr>
          <w:rFonts w:ascii="Times New Roman" w:hAnsi="Times New Roman"/>
          <w:sz w:val="22"/>
          <w:szCs w:val="22"/>
        </w:rPr>
        <w:t>ha</w:t>
      </w:r>
      <w:r w:rsidR="004361E0" w:rsidRPr="005521FD">
        <w:rPr>
          <w:rFonts w:ascii="Times New Roman" w:hAnsi="Times New Roman"/>
          <w:sz w:val="22"/>
          <w:szCs w:val="22"/>
        </w:rPr>
        <w:t>e</w:t>
      </w:r>
      <w:r w:rsidR="00796784" w:rsidRPr="005521FD">
        <w:rPr>
          <w:rFonts w:ascii="Times New Roman" w:hAnsi="Times New Roman"/>
          <w:sz w:val="22"/>
          <w:szCs w:val="22"/>
        </w:rPr>
        <w:t>la</w:t>
      </w:r>
      <w:proofErr w:type="spellEnd"/>
      <w:r w:rsidR="00796784" w:rsidRPr="005521FD">
        <w:rPr>
          <w:rFonts w:ascii="Times New Roman" w:hAnsi="Times New Roman"/>
          <w:sz w:val="22"/>
          <w:szCs w:val="22"/>
        </w:rPr>
        <w:t xml:space="preserve"> </w:t>
      </w:r>
      <w:proofErr w:type="spellStart"/>
      <w:r w:rsidR="00796784" w:rsidRPr="005521FD">
        <w:rPr>
          <w:rFonts w:ascii="Times New Roman" w:hAnsi="Times New Roman"/>
          <w:sz w:val="22"/>
          <w:szCs w:val="22"/>
        </w:rPr>
        <w:t>Vieru</w:t>
      </w:r>
      <w:proofErr w:type="spellEnd"/>
      <w:r w:rsidR="00796784" w:rsidRPr="005521FD">
        <w:rPr>
          <w:rFonts w:ascii="Times New Roman" w:hAnsi="Times New Roman"/>
          <w:sz w:val="22"/>
          <w:szCs w:val="22"/>
        </w:rPr>
        <w:t xml:space="preserve"> Metropolis Secretariat, Ottawa</w:t>
      </w:r>
    </w:p>
    <w:p w:rsidR="00796784" w:rsidRPr="005521FD" w:rsidRDefault="00796784" w:rsidP="00B92693">
      <w:pPr>
        <w:pStyle w:val="ecxmsonormal"/>
        <w:rPr>
          <w:rFonts w:ascii="Times New Roman" w:hAnsi="Times New Roman"/>
          <w:sz w:val="22"/>
          <w:szCs w:val="22"/>
        </w:rPr>
      </w:pPr>
      <w:proofErr w:type="spellStart"/>
      <w:r w:rsidRPr="005521FD">
        <w:rPr>
          <w:rFonts w:ascii="Times New Roman" w:hAnsi="Times New Roman"/>
          <w:sz w:val="22"/>
          <w:szCs w:val="22"/>
        </w:rPr>
        <w:t>Tanja</w:t>
      </w:r>
      <w:proofErr w:type="spellEnd"/>
      <w:r w:rsidRPr="005521FD">
        <w:rPr>
          <w:rFonts w:ascii="Times New Roman" w:hAnsi="Times New Roman"/>
          <w:sz w:val="22"/>
          <w:szCs w:val="22"/>
        </w:rPr>
        <w:t xml:space="preserve"> </w:t>
      </w:r>
      <w:proofErr w:type="spellStart"/>
      <w:r w:rsidRPr="005521FD">
        <w:rPr>
          <w:rFonts w:ascii="Times New Roman" w:hAnsi="Times New Roman"/>
          <w:sz w:val="22"/>
          <w:szCs w:val="22"/>
        </w:rPr>
        <w:t>Troselj</w:t>
      </w:r>
      <w:proofErr w:type="spellEnd"/>
      <w:r w:rsidRPr="005521FD">
        <w:rPr>
          <w:rFonts w:ascii="Times New Roman" w:hAnsi="Times New Roman"/>
          <w:sz w:val="22"/>
          <w:szCs w:val="22"/>
        </w:rPr>
        <w:t>, Zagreb</w:t>
      </w:r>
    </w:p>
    <w:p w:rsidR="00796784" w:rsidRPr="00EF3933" w:rsidRDefault="00796784">
      <w:pPr>
        <w:rPr>
          <w:rFonts w:ascii="Times New Roman" w:hAnsi="Times New Roman"/>
        </w:rPr>
      </w:pPr>
    </w:p>
    <w:sectPr w:rsidR="00796784" w:rsidRPr="00EF3933" w:rsidSect="00E029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53" w:rsidRDefault="004D3E53" w:rsidP="0002050C">
      <w:r>
        <w:separator/>
      </w:r>
    </w:p>
  </w:endnote>
  <w:endnote w:type="continuationSeparator" w:id="0">
    <w:p w:rsidR="004D3E53" w:rsidRDefault="004D3E53" w:rsidP="0002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53" w:rsidRDefault="004D3E53" w:rsidP="0002050C">
      <w:r>
        <w:separator/>
      </w:r>
    </w:p>
  </w:footnote>
  <w:footnote w:type="continuationSeparator" w:id="0">
    <w:p w:rsidR="004D3E53" w:rsidRDefault="004D3E53" w:rsidP="00020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84" w:rsidRDefault="004D3E53" w:rsidP="000D3130">
    <w:pPr>
      <w:pStyle w:val="Header"/>
      <w:contextualSpacing/>
      <w:jc w:val="both"/>
    </w:pPr>
    <w:r>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6.25pt;visibility:visible">
          <v:imagedata r:id="rId1" o:title=""/>
        </v:shape>
      </w:pict>
    </w:r>
    <w:r w:rsidR="000D3130">
      <w:rPr>
        <w:noProof/>
        <w:lang w:val="hr-HR" w:eastAsia="hr-HR"/>
      </w:rPr>
      <w:t xml:space="preserve">                                                                          </w:t>
    </w:r>
    <w:r w:rsidR="000D3130" w:rsidRPr="000D3130">
      <w:rPr>
        <w:noProof/>
        <w:lang w:val="hr-HR" w:eastAsia="hr-HR"/>
      </w:rPr>
      <w:pict>
        <v:shape id="_x0000_i1025" type="#_x0000_t75" style="width:107.25pt;height:74.25pt">
          <v:imagedata r:id="rId2" o:title="matica"/>
        </v:shape>
      </w:pict>
    </w:r>
  </w:p>
  <w:p w:rsidR="000D3130" w:rsidRDefault="000D3130" w:rsidP="00151F52">
    <w:pPr>
      <w:pStyle w:val="Header"/>
      <w:jc w:val="right"/>
    </w:pPr>
  </w:p>
  <w:p w:rsidR="000D3130" w:rsidRDefault="000D3130" w:rsidP="00151F5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912"/>
    <w:rsid w:val="00000AF7"/>
    <w:rsid w:val="00012427"/>
    <w:rsid w:val="0002050C"/>
    <w:rsid w:val="0004129D"/>
    <w:rsid w:val="000727BE"/>
    <w:rsid w:val="000D3130"/>
    <w:rsid w:val="000D5345"/>
    <w:rsid w:val="000E4A5A"/>
    <w:rsid w:val="0011398D"/>
    <w:rsid w:val="00132F9B"/>
    <w:rsid w:val="001434FB"/>
    <w:rsid w:val="001443AE"/>
    <w:rsid w:val="00151F52"/>
    <w:rsid w:val="00190C42"/>
    <w:rsid w:val="001D5132"/>
    <w:rsid w:val="001F7D0C"/>
    <w:rsid w:val="00232F9C"/>
    <w:rsid w:val="0024072A"/>
    <w:rsid w:val="00247568"/>
    <w:rsid w:val="002745A2"/>
    <w:rsid w:val="00275583"/>
    <w:rsid w:val="002A1709"/>
    <w:rsid w:val="002B3639"/>
    <w:rsid w:val="002D2CE2"/>
    <w:rsid w:val="00301CC8"/>
    <w:rsid w:val="003202A2"/>
    <w:rsid w:val="00332AF1"/>
    <w:rsid w:val="0033455B"/>
    <w:rsid w:val="00381B12"/>
    <w:rsid w:val="00384A40"/>
    <w:rsid w:val="003A11D8"/>
    <w:rsid w:val="003C0357"/>
    <w:rsid w:val="003C3ED6"/>
    <w:rsid w:val="0042620C"/>
    <w:rsid w:val="004361E0"/>
    <w:rsid w:val="00453498"/>
    <w:rsid w:val="0049703E"/>
    <w:rsid w:val="004A295C"/>
    <w:rsid w:val="004A37C6"/>
    <w:rsid w:val="004D3E53"/>
    <w:rsid w:val="00504C4B"/>
    <w:rsid w:val="005521FD"/>
    <w:rsid w:val="00556051"/>
    <w:rsid w:val="005639A1"/>
    <w:rsid w:val="005B472C"/>
    <w:rsid w:val="00661227"/>
    <w:rsid w:val="0068717B"/>
    <w:rsid w:val="00694973"/>
    <w:rsid w:val="006A7C58"/>
    <w:rsid w:val="006B4C7E"/>
    <w:rsid w:val="006C6401"/>
    <w:rsid w:val="006E16F0"/>
    <w:rsid w:val="007511C5"/>
    <w:rsid w:val="007716F8"/>
    <w:rsid w:val="00796784"/>
    <w:rsid w:val="007B0282"/>
    <w:rsid w:val="008217DB"/>
    <w:rsid w:val="00826054"/>
    <w:rsid w:val="00857965"/>
    <w:rsid w:val="00864461"/>
    <w:rsid w:val="00880C55"/>
    <w:rsid w:val="0088632C"/>
    <w:rsid w:val="00886443"/>
    <w:rsid w:val="008B1F20"/>
    <w:rsid w:val="008E319A"/>
    <w:rsid w:val="00913E1B"/>
    <w:rsid w:val="009308FB"/>
    <w:rsid w:val="0093617D"/>
    <w:rsid w:val="00942176"/>
    <w:rsid w:val="00947FD7"/>
    <w:rsid w:val="00957495"/>
    <w:rsid w:val="009733FF"/>
    <w:rsid w:val="009859DA"/>
    <w:rsid w:val="009A1CB4"/>
    <w:rsid w:val="009D1BD4"/>
    <w:rsid w:val="00A23E6F"/>
    <w:rsid w:val="00A27B21"/>
    <w:rsid w:val="00A8196E"/>
    <w:rsid w:val="00AB5203"/>
    <w:rsid w:val="00AD0174"/>
    <w:rsid w:val="00AE5F63"/>
    <w:rsid w:val="00AE6E10"/>
    <w:rsid w:val="00B017A8"/>
    <w:rsid w:val="00B90746"/>
    <w:rsid w:val="00B92693"/>
    <w:rsid w:val="00B96DEF"/>
    <w:rsid w:val="00BA2858"/>
    <w:rsid w:val="00BC242D"/>
    <w:rsid w:val="00C15EAA"/>
    <w:rsid w:val="00C23473"/>
    <w:rsid w:val="00C25F54"/>
    <w:rsid w:val="00C43645"/>
    <w:rsid w:val="00C52912"/>
    <w:rsid w:val="00C91C59"/>
    <w:rsid w:val="00CA4421"/>
    <w:rsid w:val="00CB0105"/>
    <w:rsid w:val="00CB641D"/>
    <w:rsid w:val="00CB7E29"/>
    <w:rsid w:val="00CC1E35"/>
    <w:rsid w:val="00CC49FF"/>
    <w:rsid w:val="00D04B93"/>
    <w:rsid w:val="00D54228"/>
    <w:rsid w:val="00D75400"/>
    <w:rsid w:val="00D866D9"/>
    <w:rsid w:val="00D97A63"/>
    <w:rsid w:val="00DB6B9D"/>
    <w:rsid w:val="00DD3300"/>
    <w:rsid w:val="00DE774F"/>
    <w:rsid w:val="00DF465F"/>
    <w:rsid w:val="00E0299F"/>
    <w:rsid w:val="00E2670A"/>
    <w:rsid w:val="00E420CD"/>
    <w:rsid w:val="00E521C0"/>
    <w:rsid w:val="00E60DCD"/>
    <w:rsid w:val="00E9000E"/>
    <w:rsid w:val="00E93E74"/>
    <w:rsid w:val="00E963F5"/>
    <w:rsid w:val="00EA15F5"/>
    <w:rsid w:val="00EB3669"/>
    <w:rsid w:val="00EB7EE6"/>
    <w:rsid w:val="00ED381D"/>
    <w:rsid w:val="00EE16F5"/>
    <w:rsid w:val="00EF3933"/>
    <w:rsid w:val="00EF60F3"/>
    <w:rsid w:val="00F00929"/>
    <w:rsid w:val="00F1504B"/>
    <w:rsid w:val="00F94291"/>
    <w:rsid w:val="00FC76CD"/>
    <w:rsid w:val="00FD14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42BD5-D30A-42A0-BD2D-CA26E90F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33"/>
    <w:rPr>
      <w:sz w:val="24"/>
      <w:szCs w:val="24"/>
      <w:lang w:val="en-US" w:eastAsia="en-US"/>
    </w:rPr>
  </w:style>
  <w:style w:type="paragraph" w:styleId="Heading1">
    <w:name w:val="heading 1"/>
    <w:basedOn w:val="Normal"/>
    <w:next w:val="Normal"/>
    <w:link w:val="Heading1Char"/>
    <w:uiPriority w:val="99"/>
    <w:qFormat/>
    <w:rsid w:val="00EF3933"/>
    <w:pPr>
      <w:keepNext/>
      <w:spacing w:before="240" w:after="60"/>
      <w:outlineLvl w:val="0"/>
    </w:pPr>
    <w:rPr>
      <w:rFonts w:ascii="Cambria" w:hAnsi="Cambria"/>
      <w:b/>
      <w:bCs/>
      <w:kern w:val="32"/>
      <w:sz w:val="32"/>
      <w:szCs w:val="32"/>
      <w:lang w:val="hr-HR" w:eastAsia="ja-JP"/>
    </w:rPr>
  </w:style>
  <w:style w:type="paragraph" w:styleId="Heading2">
    <w:name w:val="heading 2"/>
    <w:basedOn w:val="Normal"/>
    <w:next w:val="Normal"/>
    <w:link w:val="Heading2Char"/>
    <w:uiPriority w:val="99"/>
    <w:qFormat/>
    <w:rsid w:val="00EF3933"/>
    <w:pPr>
      <w:keepNext/>
      <w:spacing w:before="240" w:after="60"/>
      <w:outlineLvl w:val="1"/>
    </w:pPr>
    <w:rPr>
      <w:rFonts w:ascii="Cambria" w:hAnsi="Cambria"/>
      <w:b/>
      <w:bCs/>
      <w:i/>
      <w:iCs/>
      <w:sz w:val="28"/>
      <w:szCs w:val="28"/>
      <w:lang w:val="hr-HR" w:eastAsia="ja-JP"/>
    </w:rPr>
  </w:style>
  <w:style w:type="paragraph" w:styleId="Heading3">
    <w:name w:val="heading 3"/>
    <w:basedOn w:val="Normal"/>
    <w:next w:val="Normal"/>
    <w:link w:val="Heading3Char"/>
    <w:uiPriority w:val="99"/>
    <w:qFormat/>
    <w:rsid w:val="00EF3933"/>
    <w:pPr>
      <w:keepNext/>
      <w:spacing w:before="240" w:after="60"/>
      <w:outlineLvl w:val="2"/>
    </w:pPr>
    <w:rPr>
      <w:rFonts w:ascii="Cambria" w:hAnsi="Cambria"/>
      <w:b/>
      <w:bCs/>
      <w:sz w:val="26"/>
      <w:szCs w:val="26"/>
      <w:lang w:val="hr-HR" w:eastAsia="ja-JP"/>
    </w:rPr>
  </w:style>
  <w:style w:type="paragraph" w:styleId="Heading4">
    <w:name w:val="heading 4"/>
    <w:basedOn w:val="Normal"/>
    <w:next w:val="Normal"/>
    <w:link w:val="Heading4Char"/>
    <w:uiPriority w:val="99"/>
    <w:qFormat/>
    <w:rsid w:val="00EF3933"/>
    <w:pPr>
      <w:keepNext/>
      <w:spacing w:before="240" w:after="60"/>
      <w:outlineLvl w:val="3"/>
    </w:pPr>
    <w:rPr>
      <w:b/>
      <w:bCs/>
      <w:sz w:val="28"/>
      <w:szCs w:val="28"/>
      <w:lang w:val="hr-HR" w:eastAsia="ja-JP"/>
    </w:rPr>
  </w:style>
  <w:style w:type="paragraph" w:styleId="Heading5">
    <w:name w:val="heading 5"/>
    <w:basedOn w:val="Normal"/>
    <w:next w:val="Normal"/>
    <w:link w:val="Heading5Char"/>
    <w:uiPriority w:val="99"/>
    <w:qFormat/>
    <w:rsid w:val="00EF3933"/>
    <w:pPr>
      <w:spacing w:before="240" w:after="60"/>
      <w:outlineLvl w:val="4"/>
    </w:pPr>
    <w:rPr>
      <w:b/>
      <w:bCs/>
      <w:i/>
      <w:iCs/>
      <w:sz w:val="26"/>
      <w:szCs w:val="26"/>
      <w:lang w:val="hr-HR" w:eastAsia="ja-JP"/>
    </w:rPr>
  </w:style>
  <w:style w:type="paragraph" w:styleId="Heading6">
    <w:name w:val="heading 6"/>
    <w:basedOn w:val="Normal"/>
    <w:next w:val="Normal"/>
    <w:link w:val="Heading6Char"/>
    <w:uiPriority w:val="99"/>
    <w:qFormat/>
    <w:rsid w:val="00EF3933"/>
    <w:pPr>
      <w:spacing w:before="240" w:after="60"/>
      <w:outlineLvl w:val="5"/>
    </w:pPr>
    <w:rPr>
      <w:b/>
      <w:bCs/>
      <w:sz w:val="20"/>
      <w:szCs w:val="20"/>
      <w:lang w:val="hr-HR" w:eastAsia="ja-JP"/>
    </w:rPr>
  </w:style>
  <w:style w:type="paragraph" w:styleId="Heading7">
    <w:name w:val="heading 7"/>
    <w:basedOn w:val="Normal"/>
    <w:next w:val="Normal"/>
    <w:link w:val="Heading7Char"/>
    <w:uiPriority w:val="99"/>
    <w:qFormat/>
    <w:rsid w:val="00EF3933"/>
    <w:pPr>
      <w:spacing w:before="240" w:after="60"/>
      <w:outlineLvl w:val="6"/>
    </w:pPr>
    <w:rPr>
      <w:lang w:val="hr-HR" w:eastAsia="ja-JP"/>
    </w:rPr>
  </w:style>
  <w:style w:type="paragraph" w:styleId="Heading8">
    <w:name w:val="heading 8"/>
    <w:basedOn w:val="Normal"/>
    <w:next w:val="Normal"/>
    <w:link w:val="Heading8Char"/>
    <w:uiPriority w:val="99"/>
    <w:qFormat/>
    <w:rsid w:val="00EF3933"/>
    <w:pPr>
      <w:spacing w:before="240" w:after="60"/>
      <w:outlineLvl w:val="7"/>
    </w:pPr>
    <w:rPr>
      <w:i/>
      <w:iCs/>
      <w:lang w:val="hr-HR" w:eastAsia="ja-JP"/>
    </w:rPr>
  </w:style>
  <w:style w:type="paragraph" w:styleId="Heading9">
    <w:name w:val="heading 9"/>
    <w:basedOn w:val="Normal"/>
    <w:next w:val="Normal"/>
    <w:link w:val="Heading9Char"/>
    <w:uiPriority w:val="99"/>
    <w:qFormat/>
    <w:rsid w:val="00EF3933"/>
    <w:pPr>
      <w:spacing w:before="240" w:after="60"/>
      <w:outlineLvl w:val="8"/>
    </w:pPr>
    <w:rPr>
      <w:rFonts w:ascii="Cambria" w:hAnsi="Cambria"/>
      <w:sz w:val="20"/>
      <w:szCs w:val="20"/>
      <w:lang w:val="hr-H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393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EF3933"/>
    <w:rPr>
      <w:rFonts w:ascii="Cambria" w:hAnsi="Cambria" w:cs="Times New Roman"/>
      <w:b/>
      <w:i/>
      <w:sz w:val="28"/>
    </w:rPr>
  </w:style>
  <w:style w:type="character" w:customStyle="1" w:styleId="Heading3Char">
    <w:name w:val="Heading 3 Char"/>
    <w:basedOn w:val="DefaultParagraphFont"/>
    <w:link w:val="Heading3"/>
    <w:uiPriority w:val="99"/>
    <w:semiHidden/>
    <w:locked/>
    <w:rsid w:val="00EF3933"/>
    <w:rPr>
      <w:rFonts w:ascii="Cambria" w:hAnsi="Cambria" w:cs="Times New Roman"/>
      <w:b/>
      <w:sz w:val="26"/>
    </w:rPr>
  </w:style>
  <w:style w:type="character" w:customStyle="1" w:styleId="Heading4Char">
    <w:name w:val="Heading 4 Char"/>
    <w:basedOn w:val="DefaultParagraphFont"/>
    <w:link w:val="Heading4"/>
    <w:uiPriority w:val="99"/>
    <w:semiHidden/>
    <w:locked/>
    <w:rsid w:val="00EF3933"/>
    <w:rPr>
      <w:rFonts w:cs="Times New Roman"/>
      <w:b/>
      <w:sz w:val="28"/>
    </w:rPr>
  </w:style>
  <w:style w:type="character" w:customStyle="1" w:styleId="Heading5Char">
    <w:name w:val="Heading 5 Char"/>
    <w:basedOn w:val="DefaultParagraphFont"/>
    <w:link w:val="Heading5"/>
    <w:uiPriority w:val="99"/>
    <w:semiHidden/>
    <w:locked/>
    <w:rsid w:val="00EF3933"/>
    <w:rPr>
      <w:rFonts w:cs="Times New Roman"/>
      <w:b/>
      <w:i/>
      <w:sz w:val="26"/>
    </w:rPr>
  </w:style>
  <w:style w:type="character" w:customStyle="1" w:styleId="Heading6Char">
    <w:name w:val="Heading 6 Char"/>
    <w:basedOn w:val="DefaultParagraphFont"/>
    <w:link w:val="Heading6"/>
    <w:uiPriority w:val="99"/>
    <w:semiHidden/>
    <w:locked/>
    <w:rsid w:val="00EF3933"/>
    <w:rPr>
      <w:rFonts w:cs="Times New Roman"/>
      <w:b/>
    </w:rPr>
  </w:style>
  <w:style w:type="character" w:customStyle="1" w:styleId="Heading7Char">
    <w:name w:val="Heading 7 Char"/>
    <w:basedOn w:val="DefaultParagraphFont"/>
    <w:link w:val="Heading7"/>
    <w:uiPriority w:val="99"/>
    <w:semiHidden/>
    <w:locked/>
    <w:rsid w:val="00EF3933"/>
    <w:rPr>
      <w:rFonts w:cs="Times New Roman"/>
      <w:sz w:val="24"/>
    </w:rPr>
  </w:style>
  <w:style w:type="character" w:customStyle="1" w:styleId="Heading8Char">
    <w:name w:val="Heading 8 Char"/>
    <w:basedOn w:val="DefaultParagraphFont"/>
    <w:link w:val="Heading8"/>
    <w:uiPriority w:val="99"/>
    <w:semiHidden/>
    <w:locked/>
    <w:rsid w:val="00EF3933"/>
    <w:rPr>
      <w:rFonts w:cs="Times New Roman"/>
      <w:i/>
      <w:sz w:val="24"/>
    </w:rPr>
  </w:style>
  <w:style w:type="character" w:customStyle="1" w:styleId="Heading9Char">
    <w:name w:val="Heading 9 Char"/>
    <w:basedOn w:val="DefaultParagraphFont"/>
    <w:link w:val="Heading9"/>
    <w:uiPriority w:val="99"/>
    <w:semiHidden/>
    <w:locked/>
    <w:rsid w:val="00EF3933"/>
    <w:rPr>
      <w:rFonts w:ascii="Cambria" w:hAnsi="Cambria" w:cs="Times New Roman"/>
    </w:rPr>
  </w:style>
  <w:style w:type="paragraph" w:customStyle="1" w:styleId="ecxmsonormal">
    <w:name w:val="ecxmsonormal"/>
    <w:basedOn w:val="Normal"/>
    <w:uiPriority w:val="99"/>
    <w:rsid w:val="00C52912"/>
    <w:pPr>
      <w:spacing w:before="100" w:beforeAutospacing="1" w:after="100" w:afterAutospacing="1"/>
    </w:pPr>
  </w:style>
  <w:style w:type="character" w:styleId="Hyperlink">
    <w:name w:val="Hyperlink"/>
    <w:basedOn w:val="DefaultParagraphFont"/>
    <w:uiPriority w:val="99"/>
    <w:rsid w:val="0004129D"/>
    <w:rPr>
      <w:rFonts w:cs="Times New Roman"/>
      <w:color w:val="0000FF"/>
      <w:u w:val="single"/>
    </w:rPr>
  </w:style>
  <w:style w:type="paragraph" w:styleId="Title">
    <w:name w:val="Title"/>
    <w:basedOn w:val="Normal"/>
    <w:next w:val="Normal"/>
    <w:link w:val="TitleChar"/>
    <w:uiPriority w:val="99"/>
    <w:qFormat/>
    <w:rsid w:val="00EF3933"/>
    <w:pPr>
      <w:spacing w:before="240" w:after="60"/>
      <w:jc w:val="center"/>
      <w:outlineLvl w:val="0"/>
    </w:pPr>
    <w:rPr>
      <w:rFonts w:ascii="Cambria" w:hAnsi="Cambria"/>
      <w:b/>
      <w:bCs/>
      <w:kern w:val="28"/>
      <w:sz w:val="32"/>
      <w:szCs w:val="32"/>
      <w:lang w:val="hr-HR" w:eastAsia="ja-JP"/>
    </w:rPr>
  </w:style>
  <w:style w:type="character" w:customStyle="1" w:styleId="TitleChar">
    <w:name w:val="Title Char"/>
    <w:basedOn w:val="DefaultParagraphFont"/>
    <w:link w:val="Title"/>
    <w:uiPriority w:val="99"/>
    <w:locked/>
    <w:rsid w:val="00EF3933"/>
    <w:rPr>
      <w:rFonts w:ascii="Cambria" w:hAnsi="Cambria" w:cs="Times New Roman"/>
      <w:b/>
      <w:kern w:val="28"/>
      <w:sz w:val="32"/>
    </w:rPr>
  </w:style>
  <w:style w:type="paragraph" w:styleId="Subtitle">
    <w:name w:val="Subtitle"/>
    <w:basedOn w:val="Normal"/>
    <w:next w:val="Normal"/>
    <w:link w:val="SubtitleChar"/>
    <w:uiPriority w:val="99"/>
    <w:qFormat/>
    <w:rsid w:val="00EF3933"/>
    <w:pPr>
      <w:spacing w:after="60"/>
      <w:jc w:val="center"/>
      <w:outlineLvl w:val="1"/>
    </w:pPr>
    <w:rPr>
      <w:rFonts w:ascii="Cambria" w:hAnsi="Cambria"/>
      <w:lang w:val="hr-HR" w:eastAsia="ja-JP"/>
    </w:rPr>
  </w:style>
  <w:style w:type="character" w:customStyle="1" w:styleId="SubtitleChar">
    <w:name w:val="Subtitle Char"/>
    <w:basedOn w:val="DefaultParagraphFont"/>
    <w:link w:val="Subtitle"/>
    <w:uiPriority w:val="99"/>
    <w:locked/>
    <w:rsid w:val="00EF3933"/>
    <w:rPr>
      <w:rFonts w:ascii="Cambria" w:hAnsi="Cambria" w:cs="Times New Roman"/>
      <w:sz w:val="24"/>
    </w:rPr>
  </w:style>
  <w:style w:type="character" w:styleId="Strong">
    <w:name w:val="Strong"/>
    <w:basedOn w:val="DefaultParagraphFont"/>
    <w:uiPriority w:val="99"/>
    <w:qFormat/>
    <w:rsid w:val="00EF3933"/>
    <w:rPr>
      <w:rFonts w:cs="Times New Roman"/>
      <w:b/>
    </w:rPr>
  </w:style>
  <w:style w:type="character" w:styleId="Emphasis">
    <w:name w:val="Emphasis"/>
    <w:basedOn w:val="DefaultParagraphFont"/>
    <w:uiPriority w:val="99"/>
    <w:qFormat/>
    <w:rsid w:val="00EF3933"/>
    <w:rPr>
      <w:rFonts w:ascii="Calibri" w:hAnsi="Calibri" w:cs="Times New Roman"/>
      <w:b/>
      <w:i/>
    </w:rPr>
  </w:style>
  <w:style w:type="paragraph" w:styleId="NoSpacing">
    <w:name w:val="No Spacing"/>
    <w:basedOn w:val="Normal"/>
    <w:uiPriority w:val="99"/>
    <w:qFormat/>
    <w:rsid w:val="00EF3933"/>
    <w:rPr>
      <w:szCs w:val="32"/>
    </w:rPr>
  </w:style>
  <w:style w:type="paragraph" w:styleId="ListParagraph">
    <w:name w:val="List Paragraph"/>
    <w:basedOn w:val="Normal"/>
    <w:uiPriority w:val="99"/>
    <w:qFormat/>
    <w:rsid w:val="00EF3933"/>
    <w:pPr>
      <w:ind w:left="720"/>
      <w:contextualSpacing/>
    </w:pPr>
  </w:style>
  <w:style w:type="paragraph" w:styleId="Quote">
    <w:name w:val="Quote"/>
    <w:basedOn w:val="Normal"/>
    <w:next w:val="Normal"/>
    <w:link w:val="QuoteChar"/>
    <w:uiPriority w:val="99"/>
    <w:qFormat/>
    <w:rsid w:val="00EF3933"/>
    <w:rPr>
      <w:i/>
      <w:lang w:val="hr-HR" w:eastAsia="ja-JP"/>
    </w:rPr>
  </w:style>
  <w:style w:type="character" w:customStyle="1" w:styleId="QuoteChar">
    <w:name w:val="Quote Char"/>
    <w:basedOn w:val="DefaultParagraphFont"/>
    <w:link w:val="Quote"/>
    <w:uiPriority w:val="99"/>
    <w:locked/>
    <w:rsid w:val="00EF3933"/>
    <w:rPr>
      <w:rFonts w:cs="Times New Roman"/>
      <w:i/>
      <w:sz w:val="24"/>
    </w:rPr>
  </w:style>
  <w:style w:type="paragraph" w:styleId="IntenseQuote">
    <w:name w:val="Intense Quote"/>
    <w:basedOn w:val="Normal"/>
    <w:next w:val="Normal"/>
    <w:link w:val="IntenseQuoteChar"/>
    <w:uiPriority w:val="99"/>
    <w:qFormat/>
    <w:rsid w:val="00EF3933"/>
    <w:pPr>
      <w:ind w:left="720" w:right="720"/>
    </w:pPr>
    <w:rPr>
      <w:b/>
      <w:i/>
      <w:szCs w:val="20"/>
      <w:lang w:val="hr-HR" w:eastAsia="ja-JP"/>
    </w:rPr>
  </w:style>
  <w:style w:type="character" w:customStyle="1" w:styleId="IntenseQuoteChar">
    <w:name w:val="Intense Quote Char"/>
    <w:basedOn w:val="DefaultParagraphFont"/>
    <w:link w:val="IntenseQuote"/>
    <w:uiPriority w:val="99"/>
    <w:locked/>
    <w:rsid w:val="00EF3933"/>
    <w:rPr>
      <w:rFonts w:cs="Times New Roman"/>
      <w:b/>
      <w:i/>
      <w:sz w:val="24"/>
    </w:rPr>
  </w:style>
  <w:style w:type="character" w:styleId="SubtleEmphasis">
    <w:name w:val="Subtle Emphasis"/>
    <w:basedOn w:val="DefaultParagraphFont"/>
    <w:uiPriority w:val="99"/>
    <w:qFormat/>
    <w:rsid w:val="00EF3933"/>
    <w:rPr>
      <w:rFonts w:cs="Times New Roman"/>
      <w:i/>
      <w:color w:val="5A5A5A"/>
    </w:rPr>
  </w:style>
  <w:style w:type="character" w:styleId="IntenseEmphasis">
    <w:name w:val="Intense Emphasis"/>
    <w:basedOn w:val="DefaultParagraphFont"/>
    <w:uiPriority w:val="99"/>
    <w:qFormat/>
    <w:rsid w:val="00EF3933"/>
    <w:rPr>
      <w:rFonts w:cs="Times New Roman"/>
      <w:b/>
      <w:i/>
      <w:sz w:val="24"/>
      <w:u w:val="single"/>
    </w:rPr>
  </w:style>
  <w:style w:type="character" w:styleId="SubtleReference">
    <w:name w:val="Subtle Reference"/>
    <w:basedOn w:val="DefaultParagraphFont"/>
    <w:uiPriority w:val="99"/>
    <w:qFormat/>
    <w:rsid w:val="00EF3933"/>
    <w:rPr>
      <w:rFonts w:cs="Times New Roman"/>
      <w:sz w:val="24"/>
      <w:u w:val="single"/>
    </w:rPr>
  </w:style>
  <w:style w:type="character" w:styleId="IntenseReference">
    <w:name w:val="Intense Reference"/>
    <w:basedOn w:val="DefaultParagraphFont"/>
    <w:uiPriority w:val="99"/>
    <w:qFormat/>
    <w:rsid w:val="00EF3933"/>
    <w:rPr>
      <w:rFonts w:cs="Times New Roman"/>
      <w:b/>
      <w:sz w:val="24"/>
      <w:u w:val="single"/>
    </w:rPr>
  </w:style>
  <w:style w:type="character" w:styleId="BookTitle">
    <w:name w:val="Book Title"/>
    <w:basedOn w:val="DefaultParagraphFont"/>
    <w:uiPriority w:val="99"/>
    <w:qFormat/>
    <w:rsid w:val="00EF3933"/>
    <w:rPr>
      <w:rFonts w:ascii="Cambria" w:hAnsi="Cambria" w:cs="Times New Roman"/>
      <w:b/>
      <w:i/>
      <w:sz w:val="24"/>
    </w:rPr>
  </w:style>
  <w:style w:type="paragraph" w:styleId="TOCHeading">
    <w:name w:val="TOC Heading"/>
    <w:basedOn w:val="Heading1"/>
    <w:next w:val="Normal"/>
    <w:uiPriority w:val="99"/>
    <w:qFormat/>
    <w:rsid w:val="00EF3933"/>
    <w:pPr>
      <w:outlineLvl w:val="9"/>
    </w:pPr>
  </w:style>
  <w:style w:type="paragraph" w:styleId="BalloonText">
    <w:name w:val="Balloon Text"/>
    <w:basedOn w:val="Normal"/>
    <w:link w:val="BalloonTextChar"/>
    <w:uiPriority w:val="99"/>
    <w:rsid w:val="00DD3300"/>
    <w:rPr>
      <w:rFonts w:ascii="Tahoma" w:hAnsi="Tahoma" w:cs="Tahoma"/>
      <w:sz w:val="16"/>
      <w:szCs w:val="16"/>
    </w:rPr>
  </w:style>
  <w:style w:type="character" w:customStyle="1" w:styleId="BalloonTextChar">
    <w:name w:val="Balloon Text Char"/>
    <w:basedOn w:val="DefaultParagraphFont"/>
    <w:link w:val="BalloonText"/>
    <w:uiPriority w:val="99"/>
    <w:locked/>
    <w:rsid w:val="00DD3300"/>
    <w:rPr>
      <w:rFonts w:ascii="Tahoma" w:hAnsi="Tahoma" w:cs="Tahoma"/>
      <w:sz w:val="16"/>
      <w:szCs w:val="16"/>
    </w:rPr>
  </w:style>
  <w:style w:type="paragraph" w:styleId="NormalWeb">
    <w:name w:val="Normal (Web)"/>
    <w:basedOn w:val="Normal"/>
    <w:uiPriority w:val="99"/>
    <w:semiHidden/>
    <w:rsid w:val="006E16F0"/>
    <w:pPr>
      <w:spacing w:before="105" w:line="360" w:lineRule="atLeast"/>
      <w:ind w:left="105" w:right="105"/>
    </w:pPr>
    <w:rPr>
      <w:rFonts w:ascii="Arial" w:hAnsi="Arial" w:cs="Arial"/>
      <w:color w:val="666666"/>
      <w:sz w:val="18"/>
      <w:szCs w:val="18"/>
    </w:rPr>
  </w:style>
  <w:style w:type="character" w:styleId="CommentReference">
    <w:name w:val="annotation reference"/>
    <w:basedOn w:val="DefaultParagraphFont"/>
    <w:uiPriority w:val="99"/>
    <w:semiHidden/>
    <w:rsid w:val="006E16F0"/>
    <w:rPr>
      <w:rFonts w:cs="Times New Roman"/>
      <w:sz w:val="16"/>
      <w:szCs w:val="16"/>
    </w:rPr>
  </w:style>
  <w:style w:type="paragraph" w:styleId="CommentText">
    <w:name w:val="annotation text"/>
    <w:basedOn w:val="Normal"/>
    <w:link w:val="CommentTextChar"/>
    <w:uiPriority w:val="99"/>
    <w:semiHidden/>
    <w:rsid w:val="006E16F0"/>
    <w:rPr>
      <w:sz w:val="20"/>
      <w:szCs w:val="20"/>
    </w:rPr>
  </w:style>
  <w:style w:type="character" w:customStyle="1" w:styleId="CommentTextChar">
    <w:name w:val="Comment Text Char"/>
    <w:basedOn w:val="DefaultParagraphFont"/>
    <w:link w:val="CommentText"/>
    <w:uiPriority w:val="99"/>
    <w:semiHidden/>
    <w:locked/>
    <w:rsid w:val="006E16F0"/>
    <w:rPr>
      <w:rFonts w:cs="Times New Roman"/>
    </w:rPr>
  </w:style>
  <w:style w:type="paragraph" w:styleId="CommentSubject">
    <w:name w:val="annotation subject"/>
    <w:basedOn w:val="CommentText"/>
    <w:next w:val="CommentText"/>
    <w:link w:val="CommentSubjectChar"/>
    <w:uiPriority w:val="99"/>
    <w:semiHidden/>
    <w:rsid w:val="006E16F0"/>
    <w:rPr>
      <w:b/>
      <w:bCs/>
    </w:rPr>
  </w:style>
  <w:style w:type="character" w:customStyle="1" w:styleId="CommentSubjectChar">
    <w:name w:val="Comment Subject Char"/>
    <w:basedOn w:val="CommentTextChar"/>
    <w:link w:val="CommentSubject"/>
    <w:uiPriority w:val="99"/>
    <w:semiHidden/>
    <w:locked/>
    <w:rsid w:val="006E16F0"/>
    <w:rPr>
      <w:rFonts w:cs="Times New Roman"/>
      <w:b/>
      <w:bCs/>
    </w:rPr>
  </w:style>
  <w:style w:type="paragraph" w:styleId="Header">
    <w:name w:val="header"/>
    <w:basedOn w:val="Normal"/>
    <w:link w:val="HeaderChar"/>
    <w:uiPriority w:val="99"/>
    <w:rsid w:val="0002050C"/>
    <w:pPr>
      <w:tabs>
        <w:tab w:val="center" w:pos="4680"/>
        <w:tab w:val="right" w:pos="9360"/>
      </w:tabs>
    </w:pPr>
  </w:style>
  <w:style w:type="character" w:customStyle="1" w:styleId="HeaderChar">
    <w:name w:val="Header Char"/>
    <w:basedOn w:val="DefaultParagraphFont"/>
    <w:link w:val="Header"/>
    <w:uiPriority w:val="99"/>
    <w:locked/>
    <w:rsid w:val="0002050C"/>
    <w:rPr>
      <w:rFonts w:cs="Times New Roman"/>
      <w:sz w:val="24"/>
      <w:szCs w:val="24"/>
    </w:rPr>
  </w:style>
  <w:style w:type="paragraph" w:styleId="Footer">
    <w:name w:val="footer"/>
    <w:basedOn w:val="Normal"/>
    <w:link w:val="FooterChar"/>
    <w:uiPriority w:val="99"/>
    <w:rsid w:val="0002050C"/>
    <w:pPr>
      <w:tabs>
        <w:tab w:val="center" w:pos="4680"/>
        <w:tab w:val="right" w:pos="9360"/>
      </w:tabs>
    </w:pPr>
  </w:style>
  <w:style w:type="character" w:customStyle="1" w:styleId="FooterChar">
    <w:name w:val="Footer Char"/>
    <w:basedOn w:val="DefaultParagraphFont"/>
    <w:link w:val="Footer"/>
    <w:uiPriority w:val="99"/>
    <w:locked/>
    <w:rsid w:val="000205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99657">
      <w:marLeft w:val="0"/>
      <w:marRight w:val="0"/>
      <w:marTop w:val="0"/>
      <w:marBottom w:val="0"/>
      <w:divBdr>
        <w:top w:val="none" w:sz="0" w:space="0" w:color="auto"/>
        <w:left w:val="none" w:sz="0" w:space="0" w:color="auto"/>
        <w:bottom w:val="none" w:sz="0" w:space="0" w:color="auto"/>
        <w:right w:val="none" w:sz="0" w:space="0" w:color="auto"/>
      </w:divBdr>
      <w:divsChild>
        <w:div w:id="1673099659">
          <w:marLeft w:val="0"/>
          <w:marRight w:val="0"/>
          <w:marTop w:val="0"/>
          <w:marBottom w:val="0"/>
          <w:divBdr>
            <w:top w:val="none" w:sz="0" w:space="0" w:color="auto"/>
            <w:left w:val="none" w:sz="0" w:space="0" w:color="auto"/>
            <w:bottom w:val="none" w:sz="0" w:space="0" w:color="auto"/>
            <w:right w:val="none" w:sz="0" w:space="0" w:color="auto"/>
          </w:divBdr>
          <w:divsChild>
            <w:div w:id="1673099660">
              <w:marLeft w:val="150"/>
              <w:marRight w:val="150"/>
              <w:marTop w:val="0"/>
              <w:marBottom w:val="150"/>
              <w:divBdr>
                <w:top w:val="none" w:sz="0" w:space="0" w:color="auto"/>
                <w:left w:val="none" w:sz="0" w:space="0" w:color="auto"/>
                <w:bottom w:val="none" w:sz="0" w:space="0" w:color="auto"/>
                <w:right w:val="none" w:sz="0" w:space="0" w:color="auto"/>
              </w:divBdr>
              <w:divsChild>
                <w:div w:id="16730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9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C31C5-E94B-406D-A72E-82A91B3E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Day one</vt:lpstr>
    </vt:vector>
  </TitlesOfParts>
  <Company>Carleton University</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one</dc:title>
  <dc:subject/>
  <dc:creator>Hanspeter Wyss</dc:creator>
  <cp:keywords/>
  <dc:description/>
  <cp:lastModifiedBy>Hanspeter Wyss</cp:lastModifiedBy>
  <cp:revision>18</cp:revision>
  <cp:lastPrinted>2015-05-05T14:14:00Z</cp:lastPrinted>
  <dcterms:created xsi:type="dcterms:W3CDTF">2015-04-10T17:39:00Z</dcterms:created>
  <dcterms:modified xsi:type="dcterms:W3CDTF">2015-05-05T14:24:00Z</dcterms:modified>
</cp:coreProperties>
</file>